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700" w:lineRule="exact"/>
        <w:rPr>
          <w:rFonts w:hint="eastAsia" w:ascii="宋体" w:hAnsi="宋体"/>
        </w:rPr>
      </w:pPr>
      <w:r>
        <w:rPr>
          <w:rFonts w:hint="eastAsia" w:ascii="方正小标宋简体" w:hAnsi="方正小标宋简体" w:eastAsia="方正小标宋简体" w:cs="方正小标宋简体"/>
          <w:b w:val="0"/>
          <w:bCs w:val="0"/>
        </w:rPr>
        <w:t>台州科技职业学院国有资产管理制度</w:t>
      </w:r>
    </w:p>
    <w:p>
      <w:pPr>
        <w:widowControl/>
        <w:adjustRightInd w:val="0"/>
        <w:spacing w:line="700" w:lineRule="exact"/>
        <w:jc w:val="center"/>
        <w:rPr>
          <w:rFonts w:hint="eastAsia" w:ascii="宋体" w:hAnsi="宋体" w:cs="宋体"/>
          <w:kern w:val="0"/>
          <w:sz w:val="28"/>
          <w:szCs w:val="28"/>
        </w:rPr>
      </w:pPr>
      <w:r>
        <w:rPr>
          <w:rFonts w:hint="eastAsia" w:ascii="方正小标宋简体" w:hAnsi="方正小标宋简体" w:eastAsia="方正小标宋简体" w:cs="方正小标宋简体"/>
          <w:kern w:val="0"/>
          <w:sz w:val="30"/>
          <w:szCs w:val="30"/>
        </w:rPr>
        <w:t>（试行）</w:t>
      </w:r>
    </w:p>
    <w:p>
      <w:pPr>
        <w:widowControl/>
        <w:adjustRightInd w:val="0"/>
        <w:spacing w:before="156" w:beforeLines="50" w:after="156" w:afterLines="50" w:line="46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第一章  总则</w:t>
      </w:r>
    </w:p>
    <w:p>
      <w:pPr>
        <w:widowControl/>
        <w:adjustRightInd w:val="0"/>
        <w:spacing w:line="460" w:lineRule="exact"/>
        <w:ind w:firstLine="551" w:firstLineChars="196"/>
        <w:jc w:val="left"/>
        <w:rPr>
          <w:rFonts w:hint="eastAsia" w:ascii="宋体" w:hAnsi="宋体" w:cs="宋体"/>
          <w:kern w:val="0"/>
          <w:sz w:val="28"/>
          <w:szCs w:val="28"/>
        </w:rPr>
      </w:pPr>
      <w:r>
        <w:rPr>
          <w:rFonts w:hint="eastAsia" w:ascii="宋体" w:hAnsi="宋体" w:cs="宋体"/>
          <w:b/>
          <w:bCs/>
          <w:kern w:val="0"/>
          <w:sz w:val="28"/>
          <w:szCs w:val="28"/>
        </w:rPr>
        <w:t>第一条</w:t>
      </w:r>
      <w:r>
        <w:rPr>
          <w:rFonts w:hint="eastAsia" w:ascii="宋体" w:hAnsi="宋体" w:cs="宋体"/>
          <w:kern w:val="0"/>
          <w:sz w:val="28"/>
          <w:szCs w:val="28"/>
        </w:rPr>
        <w:t xml:space="preserve">  为加强学校国有资产管理，规范国有资产管理行为，合理配置和有效使用国有资产，防止国有资产流失，确保国有资产安全与完整，保障和促进学校各项事业发展。根据《事业单位国有资产管理办法》（财政部令第36号）、《浙江省人民政府办公厅关于印发〈浙江省高等学校国有资产管理办法〉的通知》（浙政办发〔2013〕18号）、</w:t>
      </w:r>
      <w:r>
        <w:rPr>
          <w:rFonts w:hint="eastAsia" w:ascii="宋体" w:hAnsi="宋体" w:cs="宋体"/>
          <w:sz w:val="28"/>
          <w:szCs w:val="28"/>
        </w:rPr>
        <w:t>《转发</w:t>
      </w:r>
      <w:r>
        <w:rPr>
          <w:rFonts w:hint="eastAsia" w:ascii="宋体" w:hAnsi="宋体" w:cs="宋体"/>
          <w:sz w:val="28"/>
          <w:szCs w:val="28"/>
          <w:lang w:eastAsia="zh-CN"/>
        </w:rPr>
        <w:t>台州市财政</w:t>
      </w:r>
      <w:r>
        <w:rPr>
          <w:rFonts w:hint="eastAsia" w:ascii="宋体" w:hAnsi="宋体" w:cs="宋体"/>
          <w:sz w:val="28"/>
          <w:szCs w:val="28"/>
        </w:rPr>
        <w:t>局关于台州市本级行政事业单位国有资产管理暂行办法的通知》（台政办发〔2010〕133号）</w:t>
      </w:r>
      <w:r>
        <w:rPr>
          <w:rFonts w:hint="eastAsia" w:ascii="宋体" w:hAnsi="宋体" w:cs="宋体"/>
          <w:kern w:val="0"/>
          <w:sz w:val="28"/>
          <w:szCs w:val="28"/>
        </w:rPr>
        <w:t>以及国家有关法律、行政法规，结合学校实际，制定本办法。</w:t>
      </w:r>
    </w:p>
    <w:p>
      <w:pPr>
        <w:widowControl/>
        <w:adjustRightInd w:val="0"/>
        <w:spacing w:line="460" w:lineRule="exact"/>
        <w:ind w:firstLine="551" w:firstLineChars="196"/>
        <w:jc w:val="left"/>
        <w:rPr>
          <w:rFonts w:hint="eastAsia" w:ascii="宋体" w:hAnsi="宋体" w:cs="宋体"/>
          <w:kern w:val="0"/>
          <w:sz w:val="28"/>
          <w:szCs w:val="28"/>
        </w:rPr>
      </w:pPr>
      <w:r>
        <w:rPr>
          <w:rFonts w:hint="eastAsia" w:ascii="宋体" w:hAnsi="宋体" w:cs="宋体"/>
          <w:b/>
          <w:bCs/>
          <w:kern w:val="0"/>
          <w:sz w:val="28"/>
          <w:szCs w:val="28"/>
        </w:rPr>
        <w:t xml:space="preserve">第二条  </w:t>
      </w:r>
      <w:r>
        <w:rPr>
          <w:rFonts w:hint="eastAsia" w:ascii="宋体" w:hAnsi="宋体" w:cs="宋体"/>
          <w:kern w:val="0"/>
          <w:sz w:val="28"/>
          <w:szCs w:val="28"/>
        </w:rPr>
        <w:t>学校国有资产是指由学校占有、使用，依法确认为国家所有、能以货币计量的各种经济资源的总和，包括国家拨给的资产，学校按照国家政策规定运用国有资产组织收入形成的资产，以及接受捐赠和其他经法律确认为国家所有的资产。学校国有资产表现形式为流动资产、固定资产、在建工程、无形资产和对外投资等。</w:t>
      </w:r>
    </w:p>
    <w:p>
      <w:pPr>
        <w:widowControl/>
        <w:adjustRightInd w:val="0"/>
        <w:spacing w:line="460" w:lineRule="exact"/>
        <w:ind w:firstLine="548" w:firstLineChars="196"/>
        <w:jc w:val="left"/>
        <w:rPr>
          <w:rFonts w:hint="eastAsia" w:ascii="宋体" w:hAnsi="宋体" w:cs="宋体"/>
          <w:kern w:val="0"/>
          <w:sz w:val="28"/>
          <w:szCs w:val="28"/>
        </w:rPr>
      </w:pPr>
      <w:r>
        <w:rPr>
          <w:rFonts w:hint="eastAsia" w:ascii="宋体" w:hAnsi="宋体" w:cs="宋体"/>
          <w:kern w:val="0"/>
          <w:sz w:val="28"/>
          <w:szCs w:val="28"/>
        </w:rPr>
        <w:t>流动资产是指可以在一年以内变现或者耗用的资产，包括现金、各种存款、零余额账户用款额度、应收及预付款项、存货等。其中存货指在开展业务活动及其他活动中为耗用而储存的资产，包括材料、燃料、包装物和低值易耗品等。</w:t>
      </w:r>
    </w:p>
    <w:p>
      <w:pPr>
        <w:widowControl/>
        <w:adjustRightInd w:val="0"/>
        <w:spacing w:line="460" w:lineRule="exact"/>
        <w:ind w:firstLine="548" w:firstLineChars="196"/>
        <w:jc w:val="left"/>
        <w:rPr>
          <w:rFonts w:hint="eastAsia" w:ascii="宋体" w:hAnsi="宋体" w:cs="宋体"/>
          <w:kern w:val="0"/>
          <w:sz w:val="28"/>
          <w:szCs w:val="28"/>
        </w:rPr>
      </w:pPr>
      <w:r>
        <w:rPr>
          <w:rFonts w:hint="eastAsia" w:ascii="宋体" w:hAnsi="宋体" w:cs="宋体"/>
          <w:kern w:val="0"/>
          <w:sz w:val="28"/>
          <w:szCs w:val="28"/>
        </w:rPr>
        <w:t>固定资产是指使用期限超过一年，单位价值在1000元以上（其中：专用设备单位价值在1500元以上），并在使用过程中基本保持原有物质形态的资产。单位价值虽未达到规定标准，但是耐用时间在一年以上的大批同类物资，作为固定资产管理。固定资产一般分为六类：房屋及构筑物；专用设备；通用设备；文物和陈列品；图书、档案；家具、用具、装具及动植物。</w:t>
      </w:r>
    </w:p>
    <w:p>
      <w:pPr>
        <w:widowControl/>
        <w:adjustRightInd w:val="0"/>
        <w:spacing w:line="460" w:lineRule="exact"/>
        <w:ind w:firstLine="548" w:firstLineChars="196"/>
        <w:jc w:val="left"/>
        <w:rPr>
          <w:rFonts w:hint="eastAsia" w:ascii="宋体" w:hAnsi="宋体" w:cs="宋体"/>
          <w:kern w:val="0"/>
          <w:sz w:val="28"/>
          <w:szCs w:val="28"/>
        </w:rPr>
      </w:pPr>
      <w:r>
        <w:rPr>
          <w:rFonts w:hint="eastAsia" w:ascii="宋体" w:hAnsi="宋体" w:cs="宋体"/>
          <w:kern w:val="0"/>
          <w:sz w:val="28"/>
          <w:szCs w:val="28"/>
        </w:rPr>
        <w:t>在建工程是指已经发生必要支出，但尚未达到交付使用状态的建设工程。</w:t>
      </w:r>
    </w:p>
    <w:p>
      <w:pPr>
        <w:widowControl/>
        <w:adjustRightInd w:val="0"/>
        <w:spacing w:line="460" w:lineRule="exact"/>
        <w:ind w:firstLine="548" w:firstLineChars="196"/>
        <w:jc w:val="left"/>
        <w:rPr>
          <w:rFonts w:hint="eastAsia" w:ascii="宋体" w:hAnsi="宋体" w:cs="宋体"/>
          <w:kern w:val="0"/>
          <w:sz w:val="28"/>
          <w:szCs w:val="28"/>
        </w:rPr>
      </w:pPr>
      <w:r>
        <w:rPr>
          <w:rFonts w:hint="eastAsia" w:ascii="宋体" w:hAnsi="宋体" w:cs="宋体"/>
          <w:kern w:val="0"/>
          <w:sz w:val="28"/>
          <w:szCs w:val="28"/>
        </w:rPr>
        <w:t>无形资产是指不具有实物形态而能为使用者提供某种权利的资产，包括专利权、商标权、著作权、土地使用权、非专利技术、商誉以及其他财产权利。</w:t>
      </w:r>
    </w:p>
    <w:p>
      <w:pPr>
        <w:widowControl/>
        <w:adjustRightInd w:val="0"/>
        <w:spacing w:line="460" w:lineRule="exact"/>
        <w:ind w:firstLine="548" w:firstLineChars="196"/>
        <w:jc w:val="left"/>
        <w:rPr>
          <w:rFonts w:hint="eastAsia" w:ascii="宋体" w:hAnsi="宋体" w:cs="宋体"/>
          <w:kern w:val="0"/>
          <w:sz w:val="28"/>
          <w:szCs w:val="28"/>
        </w:rPr>
      </w:pPr>
      <w:r>
        <w:rPr>
          <w:rFonts w:hint="eastAsia" w:ascii="宋体" w:hAnsi="宋体" w:cs="宋体"/>
          <w:kern w:val="0"/>
          <w:sz w:val="28"/>
          <w:szCs w:val="28"/>
        </w:rPr>
        <w:t>对外投资是指学校依法利用货币资金、实物、无形资产等对其他单位的投资。</w:t>
      </w:r>
    </w:p>
    <w:p>
      <w:pPr>
        <w:spacing w:line="460" w:lineRule="exact"/>
        <w:ind w:firstLine="562" w:firstLineChars="200"/>
        <w:rPr>
          <w:rFonts w:hint="eastAsia" w:ascii="宋体" w:hAnsi="宋体" w:cs="宋体"/>
          <w:sz w:val="28"/>
          <w:szCs w:val="28"/>
        </w:rPr>
      </w:pPr>
      <w:r>
        <w:rPr>
          <w:rFonts w:hint="eastAsia" w:ascii="宋体" w:hAnsi="宋体" w:cs="宋体"/>
          <w:b/>
          <w:bCs/>
          <w:kern w:val="0"/>
          <w:sz w:val="28"/>
          <w:szCs w:val="28"/>
        </w:rPr>
        <w:t>第三条</w:t>
      </w:r>
      <w:r>
        <w:rPr>
          <w:rFonts w:hint="eastAsia" w:ascii="宋体" w:hAnsi="宋体" w:cs="宋体"/>
          <w:sz w:val="28"/>
          <w:szCs w:val="28"/>
        </w:rPr>
        <w:t xml:space="preserve">  学校国有资产为国家所有，实行由台州</w:t>
      </w:r>
      <w:r>
        <w:rPr>
          <w:rFonts w:hint="eastAsia" w:ascii="宋体" w:hAnsi="宋体" w:cs="宋体"/>
          <w:sz w:val="28"/>
          <w:szCs w:val="28"/>
          <w:lang w:eastAsia="zh-CN"/>
        </w:rPr>
        <w:t>台州市财政</w:t>
      </w:r>
      <w:r>
        <w:rPr>
          <w:rFonts w:hint="eastAsia" w:ascii="宋体" w:hAnsi="宋体" w:cs="宋体"/>
          <w:sz w:val="28"/>
          <w:szCs w:val="28"/>
        </w:rPr>
        <w:t>局监督管理，学校依法自主管理和使用的管理体制。校长依法履行保护和管理国有资产的职责，确保国有资产科学配置、有效利用和安全完整。分管副校长协助校长依法领导和组织学校资产管理工作。</w:t>
      </w:r>
    </w:p>
    <w:p>
      <w:pPr>
        <w:spacing w:line="460" w:lineRule="exact"/>
        <w:ind w:firstLine="562" w:firstLineChars="200"/>
        <w:rPr>
          <w:rFonts w:hint="eastAsia" w:ascii="宋体" w:hAnsi="宋体" w:cs="宋体"/>
          <w:sz w:val="28"/>
          <w:szCs w:val="28"/>
        </w:rPr>
      </w:pPr>
      <w:r>
        <w:rPr>
          <w:rFonts w:hint="eastAsia" w:ascii="宋体" w:hAnsi="宋体" w:cs="宋体"/>
          <w:b/>
          <w:bCs/>
          <w:kern w:val="0"/>
          <w:sz w:val="28"/>
          <w:szCs w:val="28"/>
        </w:rPr>
        <w:t>第四条</w:t>
      </w:r>
      <w:r>
        <w:rPr>
          <w:rFonts w:hint="eastAsia" w:ascii="宋体" w:hAnsi="宋体" w:cs="宋体"/>
          <w:kern w:val="0"/>
          <w:sz w:val="28"/>
          <w:szCs w:val="28"/>
        </w:rPr>
        <w:t xml:space="preserve">  学</w:t>
      </w:r>
      <w:r>
        <w:rPr>
          <w:rFonts w:hint="eastAsia" w:ascii="宋体" w:hAnsi="宋体" w:cs="宋体"/>
          <w:sz w:val="28"/>
          <w:szCs w:val="28"/>
        </w:rPr>
        <w:t>校国有资产管理活动，坚持资产管理与预算管理相结合，坚持所有权和使用权相分离，坚持资产管理与责任管理相结合，坚持政府依法管理与学校自主管理相结合，坚持资产管理与财务管理相结合，坚持实物管理与价值管理相结合的原则。</w:t>
      </w:r>
    </w:p>
    <w:p>
      <w:pPr>
        <w:spacing w:line="460" w:lineRule="exact"/>
        <w:ind w:firstLine="562" w:firstLineChars="200"/>
        <w:rPr>
          <w:rFonts w:hint="eastAsia" w:ascii="宋体" w:hAnsi="宋体" w:cs="宋体"/>
          <w:sz w:val="28"/>
          <w:szCs w:val="28"/>
        </w:rPr>
      </w:pPr>
      <w:r>
        <w:rPr>
          <w:rFonts w:hint="eastAsia" w:ascii="宋体" w:hAnsi="宋体" w:cs="宋体"/>
          <w:b/>
          <w:bCs/>
          <w:kern w:val="0"/>
          <w:sz w:val="28"/>
          <w:szCs w:val="28"/>
        </w:rPr>
        <w:t xml:space="preserve">第五条 </w:t>
      </w:r>
      <w:r>
        <w:rPr>
          <w:rFonts w:hint="eastAsia" w:ascii="宋体" w:hAnsi="宋体" w:cs="宋体"/>
          <w:kern w:val="0"/>
          <w:sz w:val="28"/>
          <w:szCs w:val="28"/>
        </w:rPr>
        <w:t xml:space="preserve"> </w:t>
      </w:r>
      <w:r>
        <w:rPr>
          <w:rFonts w:hint="eastAsia" w:ascii="宋体" w:hAnsi="宋体" w:cs="宋体"/>
          <w:sz w:val="28"/>
          <w:szCs w:val="28"/>
        </w:rPr>
        <w:t>学校国有资产管理的主要目标是建立适应社会主义市场经济、高等教育改革和公共财政要求的国有资产管理体制，建立和健全资产管理各项规章制度，维护学校国有资产的安全完整，防止国有资产流失，推进资产优化配置和有效利用，保障和促进高等教育事业发展，规范校办企业管理，实现高校经营性资产保值增值。</w:t>
      </w:r>
    </w:p>
    <w:p>
      <w:pPr>
        <w:spacing w:line="460" w:lineRule="exact"/>
        <w:ind w:firstLine="562" w:firstLineChars="200"/>
        <w:rPr>
          <w:rFonts w:hint="eastAsia" w:ascii="宋体" w:hAnsi="宋体" w:cs="宋体"/>
          <w:sz w:val="28"/>
          <w:szCs w:val="28"/>
        </w:rPr>
      </w:pPr>
      <w:r>
        <w:rPr>
          <w:rFonts w:hint="eastAsia" w:ascii="宋体" w:hAnsi="宋体" w:cs="宋体"/>
          <w:b/>
          <w:bCs/>
          <w:kern w:val="0"/>
          <w:sz w:val="28"/>
          <w:szCs w:val="28"/>
        </w:rPr>
        <w:t>第六条</w:t>
      </w:r>
      <w:r>
        <w:rPr>
          <w:rFonts w:hint="eastAsia" w:ascii="宋体" w:hAnsi="宋体" w:cs="宋体"/>
          <w:kern w:val="0"/>
          <w:sz w:val="28"/>
          <w:szCs w:val="28"/>
        </w:rPr>
        <w:t xml:space="preserve"> 学</w:t>
      </w:r>
      <w:r>
        <w:rPr>
          <w:rFonts w:hint="eastAsia" w:ascii="宋体" w:hAnsi="宋体" w:cs="宋体"/>
          <w:sz w:val="28"/>
          <w:szCs w:val="28"/>
        </w:rPr>
        <w:t>校国有资产管理的内容包括资产配置、资产使用、资产处置、资产收益、资产评估与清查、资产信息管理与统计报告、监督管理与奖惩等。</w:t>
      </w:r>
    </w:p>
    <w:p>
      <w:pPr>
        <w:widowControl/>
        <w:adjustRightInd w:val="0"/>
        <w:spacing w:before="156" w:beforeLines="50" w:after="156" w:afterLines="50" w:line="46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第二章  管理机构及其职责</w:t>
      </w:r>
    </w:p>
    <w:p>
      <w:pPr>
        <w:spacing w:line="460" w:lineRule="exact"/>
        <w:ind w:firstLine="562" w:firstLineChars="200"/>
        <w:jc w:val="left"/>
        <w:rPr>
          <w:rFonts w:hint="eastAsia" w:ascii="宋体" w:hAnsi="宋体" w:cs="宋体"/>
          <w:kern w:val="0"/>
          <w:sz w:val="28"/>
          <w:szCs w:val="28"/>
        </w:rPr>
      </w:pPr>
      <w:r>
        <w:rPr>
          <w:rFonts w:hint="eastAsia" w:ascii="宋体" w:hAnsi="宋体" w:cs="宋体"/>
          <w:b/>
          <w:bCs/>
          <w:kern w:val="0"/>
          <w:sz w:val="28"/>
          <w:szCs w:val="28"/>
        </w:rPr>
        <w:t>第七条</w:t>
      </w:r>
      <w:r>
        <w:rPr>
          <w:rFonts w:hint="eastAsia" w:ascii="宋体" w:hAnsi="宋体" w:cs="宋体"/>
          <w:kern w:val="0"/>
          <w:sz w:val="28"/>
          <w:szCs w:val="28"/>
        </w:rPr>
        <w:t xml:space="preserve">  学校</w:t>
      </w:r>
      <w:r>
        <w:rPr>
          <w:rFonts w:hint="eastAsia" w:ascii="宋体" w:hAnsi="宋体" w:cs="宋体"/>
          <w:kern w:val="0"/>
          <w:sz w:val="28"/>
          <w:szCs w:val="28"/>
          <w:lang w:eastAsia="zh-CN"/>
        </w:rPr>
        <w:t>党委会议</w:t>
      </w:r>
      <w:r>
        <w:rPr>
          <w:rFonts w:hint="eastAsia" w:ascii="宋体" w:hAnsi="宋体" w:cs="宋体"/>
          <w:kern w:val="0"/>
          <w:sz w:val="28"/>
          <w:szCs w:val="28"/>
        </w:rPr>
        <w:t>和</w:t>
      </w:r>
      <w:r>
        <w:rPr>
          <w:rFonts w:hint="eastAsia" w:ascii="宋体" w:hAnsi="宋体" w:cs="宋体"/>
          <w:kern w:val="0"/>
          <w:sz w:val="28"/>
          <w:szCs w:val="28"/>
          <w:lang w:eastAsia="zh-CN"/>
        </w:rPr>
        <w:t>校长办公会议</w:t>
      </w:r>
      <w:r>
        <w:rPr>
          <w:rFonts w:hint="eastAsia" w:ascii="宋体" w:hAnsi="宋体" w:cs="宋体"/>
          <w:kern w:val="0"/>
          <w:sz w:val="28"/>
          <w:szCs w:val="28"/>
        </w:rPr>
        <w:t>议是学校国有资产管理的决策机构。学校作为国有资产的具体占有、使用单位，切实履行好国有资产管理责任。</w:t>
      </w:r>
    </w:p>
    <w:p>
      <w:pPr>
        <w:widowControl/>
        <w:adjustRightInd w:val="0"/>
        <w:spacing w:line="460" w:lineRule="exact"/>
        <w:ind w:firstLine="557" w:firstLineChars="198"/>
        <w:jc w:val="left"/>
        <w:rPr>
          <w:rFonts w:hint="eastAsia" w:ascii="宋体" w:hAnsi="宋体" w:cs="宋体"/>
          <w:kern w:val="0"/>
          <w:sz w:val="28"/>
          <w:szCs w:val="28"/>
        </w:rPr>
      </w:pPr>
      <w:r>
        <w:rPr>
          <w:rFonts w:hint="eastAsia" w:ascii="宋体" w:hAnsi="宋体" w:cs="宋体"/>
          <w:b/>
          <w:bCs/>
          <w:kern w:val="0"/>
          <w:sz w:val="28"/>
          <w:szCs w:val="28"/>
        </w:rPr>
        <w:t xml:space="preserve">第八条 </w:t>
      </w:r>
      <w:r>
        <w:rPr>
          <w:rFonts w:hint="eastAsia" w:ascii="宋体" w:hAnsi="宋体" w:cs="宋体"/>
          <w:kern w:val="0"/>
          <w:sz w:val="28"/>
          <w:szCs w:val="28"/>
        </w:rPr>
        <w:t xml:space="preserve"> 学校国有资产实行“统一领导，集中管理，分级负责，责任到人”的管理体制，设立以</w:t>
      </w:r>
      <w:r>
        <w:rPr>
          <w:rFonts w:hint="eastAsia" w:ascii="宋体" w:hAnsi="宋体" w:cs="宋体"/>
          <w:kern w:val="0"/>
          <w:sz w:val="28"/>
          <w:szCs w:val="28"/>
          <w:lang w:eastAsia="zh-CN"/>
        </w:rPr>
        <w:t>校级领导</w:t>
      </w:r>
      <w:r>
        <w:rPr>
          <w:rFonts w:hint="eastAsia" w:ascii="宋体" w:hAnsi="宋体" w:cs="宋体"/>
          <w:kern w:val="0"/>
          <w:sz w:val="28"/>
          <w:szCs w:val="28"/>
        </w:rPr>
        <w:t>为负责人的</w:t>
      </w:r>
      <w:r>
        <w:rPr>
          <w:rFonts w:hint="eastAsia" w:ascii="宋体" w:hAnsi="宋体" w:cs="宋体"/>
          <w:kern w:val="0"/>
          <w:sz w:val="28"/>
          <w:szCs w:val="28"/>
          <w:lang w:eastAsia="zh-CN"/>
        </w:rPr>
        <w:t>国有资产管理领导小组</w:t>
      </w:r>
      <w:r>
        <w:rPr>
          <w:rFonts w:hint="eastAsia" w:ascii="宋体" w:hAnsi="宋体" w:cs="宋体"/>
          <w:kern w:val="0"/>
          <w:sz w:val="28"/>
          <w:szCs w:val="28"/>
        </w:rPr>
        <w:t>，统一领导全校资产管理工作。</w:t>
      </w:r>
      <w:r>
        <w:rPr>
          <w:rFonts w:hint="eastAsia" w:ascii="宋体" w:hAnsi="宋体" w:cs="宋体"/>
          <w:kern w:val="0"/>
          <w:sz w:val="28"/>
          <w:szCs w:val="28"/>
          <w:lang w:eastAsia="zh-CN"/>
        </w:rPr>
        <w:t>国有资产管理领导小组</w:t>
      </w:r>
      <w:r>
        <w:rPr>
          <w:rFonts w:hint="eastAsia" w:ascii="宋体" w:hAnsi="宋体" w:cs="宋体"/>
          <w:kern w:val="0"/>
          <w:sz w:val="28"/>
          <w:szCs w:val="28"/>
        </w:rPr>
        <w:t>下设办公室，办公室设在国有资产管理处，是</w:t>
      </w:r>
      <w:r>
        <w:rPr>
          <w:rFonts w:hint="eastAsia" w:ascii="宋体" w:hAnsi="宋体" w:cs="宋体"/>
          <w:kern w:val="0"/>
          <w:sz w:val="28"/>
          <w:szCs w:val="28"/>
          <w:lang w:eastAsia="zh-CN"/>
        </w:rPr>
        <w:t>国有资产管理领导小组</w:t>
      </w:r>
      <w:r>
        <w:rPr>
          <w:rFonts w:hint="eastAsia" w:ascii="宋体" w:hAnsi="宋体" w:cs="宋体"/>
          <w:kern w:val="0"/>
          <w:sz w:val="28"/>
          <w:szCs w:val="28"/>
        </w:rPr>
        <w:t>的日常办事机构。</w:t>
      </w:r>
    </w:p>
    <w:p>
      <w:pPr>
        <w:widowControl/>
        <w:adjustRightInd w:val="0"/>
        <w:spacing w:line="460" w:lineRule="exact"/>
        <w:ind w:firstLine="554" w:firstLineChars="198"/>
        <w:jc w:val="left"/>
        <w:rPr>
          <w:rFonts w:hint="eastAsia" w:ascii="宋体" w:hAnsi="宋体" w:cs="宋体"/>
          <w:kern w:val="0"/>
          <w:sz w:val="28"/>
          <w:szCs w:val="28"/>
        </w:rPr>
      </w:pPr>
      <w:r>
        <w:rPr>
          <w:rFonts w:hint="eastAsia" w:ascii="宋体" w:hAnsi="宋体" w:cs="宋体"/>
          <w:kern w:val="0"/>
          <w:sz w:val="28"/>
          <w:szCs w:val="28"/>
        </w:rPr>
        <w:t>国有资产管理处是学校各类资产综合管理的职能部门，负责对全校资产进行统筹管理。</w:t>
      </w:r>
    </w:p>
    <w:p>
      <w:pPr>
        <w:spacing w:line="460" w:lineRule="exact"/>
        <w:ind w:firstLine="562" w:firstLineChars="200"/>
        <w:jc w:val="left"/>
        <w:rPr>
          <w:rFonts w:hint="eastAsia" w:ascii="宋体" w:hAnsi="宋体" w:cs="宋体"/>
          <w:kern w:val="0"/>
          <w:sz w:val="28"/>
          <w:szCs w:val="28"/>
        </w:rPr>
      </w:pPr>
      <w:r>
        <w:rPr>
          <w:rFonts w:hint="eastAsia" w:ascii="宋体" w:hAnsi="宋体" w:cs="宋体"/>
          <w:b/>
          <w:bCs/>
          <w:kern w:val="0"/>
          <w:sz w:val="28"/>
          <w:szCs w:val="28"/>
        </w:rPr>
        <w:t>第九条</w:t>
      </w:r>
      <w:r>
        <w:rPr>
          <w:rFonts w:hint="eastAsia" w:ascii="宋体" w:hAnsi="宋体" w:cs="宋体"/>
          <w:kern w:val="0"/>
          <w:sz w:val="28"/>
          <w:szCs w:val="28"/>
        </w:rPr>
        <w:t xml:space="preserve">  学校国有资产管理处主要职责：</w:t>
      </w:r>
    </w:p>
    <w:p>
      <w:pPr>
        <w:widowControl/>
        <w:adjustRightInd w:val="0"/>
        <w:spacing w:line="46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（一）贯彻执行国家有关国有资产管理法律法规，起草学校国有资产管理办法和实施细则；</w:t>
      </w:r>
    </w:p>
    <w:p>
      <w:pPr>
        <w:widowControl/>
        <w:adjustRightInd w:val="0"/>
        <w:spacing w:line="460" w:lineRule="exact"/>
        <w:ind w:firstLine="554" w:firstLineChars="198"/>
        <w:jc w:val="left"/>
        <w:rPr>
          <w:rFonts w:hint="eastAsia" w:ascii="宋体" w:hAnsi="宋体" w:cs="宋体"/>
          <w:kern w:val="0"/>
          <w:sz w:val="28"/>
          <w:szCs w:val="28"/>
        </w:rPr>
      </w:pPr>
      <w:r>
        <w:rPr>
          <w:rFonts w:hint="eastAsia" w:ascii="宋体" w:hAnsi="宋体" w:cs="宋体"/>
          <w:kern w:val="0"/>
          <w:sz w:val="28"/>
          <w:szCs w:val="28"/>
        </w:rPr>
        <w:t>（二）合理配置学校国有资产，强化对新增资产的论证及预算编制；</w:t>
      </w:r>
    </w:p>
    <w:p>
      <w:pPr>
        <w:widowControl/>
        <w:adjustRightInd w:val="0"/>
        <w:spacing w:line="460" w:lineRule="exact"/>
        <w:ind w:firstLine="554" w:firstLineChars="198"/>
        <w:jc w:val="left"/>
        <w:rPr>
          <w:rFonts w:hint="eastAsia" w:ascii="宋体" w:hAnsi="宋体" w:cs="宋体"/>
          <w:kern w:val="0"/>
          <w:sz w:val="28"/>
          <w:szCs w:val="28"/>
        </w:rPr>
      </w:pPr>
      <w:r>
        <w:rPr>
          <w:rFonts w:hint="eastAsia" w:ascii="宋体" w:hAnsi="宋体" w:cs="宋体"/>
          <w:kern w:val="0"/>
          <w:sz w:val="28"/>
          <w:szCs w:val="28"/>
        </w:rPr>
        <w:t>（三）负责学校国有资产验收入库、使用、维护等日常管理工作；组织资产清查，及时做好资产处置等工作；</w:t>
      </w:r>
    </w:p>
    <w:p>
      <w:pPr>
        <w:spacing w:line="46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（四）负责建立校内资产的共享、共用机制，提高学校资产利用效率；</w:t>
      </w:r>
    </w:p>
    <w:p>
      <w:pPr>
        <w:spacing w:line="46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（五）对学校各类资产归口管理工作负有指导、协调与监管等职责；</w:t>
      </w:r>
    </w:p>
    <w:p>
      <w:pPr>
        <w:widowControl/>
        <w:adjustRightInd w:val="0"/>
        <w:spacing w:line="46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（六）督促基建、财务部门及时完成工程的竣工验收及财务竣工决算工作，及时做好资产的交付使用；</w:t>
      </w:r>
    </w:p>
    <w:p>
      <w:pPr>
        <w:widowControl/>
        <w:adjustRightInd w:val="0"/>
        <w:spacing w:line="460" w:lineRule="exact"/>
        <w:ind w:firstLine="554" w:firstLineChars="198"/>
        <w:jc w:val="left"/>
        <w:rPr>
          <w:rFonts w:hint="eastAsia" w:ascii="宋体" w:hAnsi="宋体" w:cs="宋体"/>
          <w:kern w:val="0"/>
          <w:sz w:val="28"/>
          <w:szCs w:val="28"/>
        </w:rPr>
      </w:pPr>
      <w:r>
        <w:rPr>
          <w:rFonts w:hint="eastAsia" w:ascii="宋体" w:hAnsi="宋体" w:cs="宋体"/>
          <w:kern w:val="0"/>
          <w:sz w:val="28"/>
          <w:szCs w:val="28"/>
        </w:rPr>
        <w:t>（七）负责办理学校对外投资等经营性资产的审批，并对投出资产实施监督；</w:t>
      </w:r>
    </w:p>
    <w:p>
      <w:pPr>
        <w:widowControl/>
        <w:adjustRightInd w:val="0"/>
        <w:spacing w:line="460" w:lineRule="exact"/>
        <w:ind w:firstLine="554" w:firstLineChars="198"/>
        <w:jc w:val="left"/>
        <w:rPr>
          <w:rFonts w:hint="eastAsia" w:ascii="宋体" w:hAnsi="宋体" w:cs="宋体"/>
          <w:kern w:val="0"/>
          <w:sz w:val="28"/>
          <w:szCs w:val="28"/>
        </w:rPr>
      </w:pPr>
      <w:r>
        <w:rPr>
          <w:rFonts w:hint="eastAsia" w:ascii="宋体" w:hAnsi="宋体" w:cs="宋体"/>
          <w:kern w:val="0"/>
          <w:sz w:val="28"/>
          <w:szCs w:val="28"/>
        </w:rPr>
        <w:t xml:space="preserve">（八）负责办理学校国有资产的产权占有、变更及注销登记等相关工作； </w:t>
      </w:r>
    </w:p>
    <w:p>
      <w:pPr>
        <w:widowControl/>
        <w:adjustRightInd w:val="0"/>
        <w:spacing w:line="460" w:lineRule="exact"/>
        <w:ind w:firstLine="554" w:firstLineChars="198"/>
        <w:jc w:val="left"/>
        <w:rPr>
          <w:rFonts w:hint="eastAsia" w:ascii="宋体" w:hAnsi="宋体" w:cs="宋体"/>
          <w:kern w:val="0"/>
          <w:sz w:val="28"/>
          <w:szCs w:val="28"/>
        </w:rPr>
      </w:pPr>
      <w:r>
        <w:rPr>
          <w:rFonts w:hint="eastAsia" w:ascii="宋体" w:hAnsi="宋体" w:cs="宋体"/>
          <w:kern w:val="0"/>
          <w:sz w:val="28"/>
          <w:szCs w:val="28"/>
        </w:rPr>
        <w:t>（九）建立健全国有资产管理信息系统，及时将资产占用、使用情况及增减变动信息录入资产管理信息系统，对学校国有资产实行动态管理；</w:t>
      </w:r>
    </w:p>
    <w:p>
      <w:pPr>
        <w:widowControl/>
        <w:adjustRightInd w:val="0"/>
        <w:spacing w:line="460" w:lineRule="exact"/>
        <w:ind w:firstLine="554" w:firstLineChars="198"/>
        <w:jc w:val="left"/>
        <w:rPr>
          <w:rFonts w:hint="eastAsia" w:ascii="宋体" w:hAnsi="宋体" w:cs="宋体"/>
          <w:kern w:val="0"/>
          <w:sz w:val="28"/>
          <w:szCs w:val="28"/>
        </w:rPr>
      </w:pPr>
      <w:r>
        <w:rPr>
          <w:rFonts w:hint="eastAsia" w:ascii="宋体" w:hAnsi="宋体" w:cs="宋体"/>
          <w:kern w:val="0"/>
          <w:sz w:val="28"/>
          <w:szCs w:val="28"/>
        </w:rPr>
        <w:t>（十）按时编报各类资产统计报表，定期向学校和上级部门报告国有资产管理工作情况；</w:t>
      </w:r>
    </w:p>
    <w:p>
      <w:pPr>
        <w:spacing w:line="46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（十一）对本校国有资产实行绩效管理，建立国有资产绩效考核体系，负责学校国有资产管理的绩效考核工作；</w:t>
      </w:r>
    </w:p>
    <w:p>
      <w:pPr>
        <w:spacing w:line="46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（十二）负责撰写年度资产分析报告，提供资产管理建议；</w:t>
      </w:r>
    </w:p>
    <w:p>
      <w:pPr>
        <w:spacing w:line="46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（十三）接受财政部门有关国有资产管理的指导和监督；</w:t>
      </w:r>
    </w:p>
    <w:p>
      <w:pPr>
        <w:widowControl/>
        <w:adjustRightInd w:val="0"/>
        <w:spacing w:line="460" w:lineRule="exact"/>
        <w:ind w:firstLine="554" w:firstLineChars="198"/>
        <w:jc w:val="left"/>
        <w:rPr>
          <w:rFonts w:hint="eastAsia" w:ascii="宋体" w:hAnsi="宋体" w:cs="宋体"/>
          <w:kern w:val="0"/>
          <w:sz w:val="28"/>
          <w:szCs w:val="28"/>
        </w:rPr>
      </w:pPr>
      <w:r>
        <w:rPr>
          <w:rFonts w:hint="eastAsia" w:ascii="宋体" w:hAnsi="宋体" w:cs="宋体"/>
          <w:kern w:val="0"/>
          <w:sz w:val="28"/>
          <w:szCs w:val="28"/>
        </w:rPr>
        <w:t>（十四）完成学校交办的其他资产管理工作。</w:t>
      </w:r>
    </w:p>
    <w:p>
      <w:pPr>
        <w:widowControl/>
        <w:adjustRightInd w:val="0"/>
        <w:spacing w:line="460" w:lineRule="exact"/>
        <w:ind w:firstLine="557" w:firstLineChars="198"/>
        <w:jc w:val="left"/>
        <w:rPr>
          <w:rFonts w:hint="eastAsia" w:ascii="宋体" w:hAnsi="宋体" w:cs="宋体"/>
          <w:kern w:val="0"/>
          <w:sz w:val="28"/>
          <w:szCs w:val="28"/>
        </w:rPr>
      </w:pPr>
      <w:r>
        <w:rPr>
          <w:rFonts w:hint="eastAsia" w:ascii="宋体" w:hAnsi="宋体" w:cs="宋体"/>
          <w:b/>
          <w:bCs/>
          <w:kern w:val="0"/>
          <w:sz w:val="28"/>
          <w:szCs w:val="28"/>
        </w:rPr>
        <w:t>第十条</w:t>
      </w:r>
      <w:r>
        <w:rPr>
          <w:rFonts w:hint="eastAsia" w:ascii="宋体" w:hAnsi="宋体" w:cs="宋体"/>
          <w:kern w:val="0"/>
          <w:sz w:val="28"/>
          <w:szCs w:val="28"/>
        </w:rPr>
        <w:t xml:space="preserve">  学校计划财务处主要职责：</w:t>
      </w:r>
    </w:p>
    <w:p>
      <w:pPr>
        <w:widowControl/>
        <w:adjustRightInd w:val="0"/>
        <w:spacing w:line="460" w:lineRule="exact"/>
        <w:ind w:firstLine="554" w:firstLineChars="198"/>
        <w:jc w:val="left"/>
        <w:rPr>
          <w:rFonts w:hint="eastAsia" w:ascii="宋体" w:hAnsi="宋体" w:cs="宋体"/>
          <w:kern w:val="0"/>
          <w:sz w:val="28"/>
          <w:szCs w:val="28"/>
        </w:rPr>
      </w:pPr>
      <w:r>
        <w:rPr>
          <w:rFonts w:hint="eastAsia" w:ascii="宋体" w:hAnsi="宋体" w:cs="宋体"/>
          <w:kern w:val="0"/>
          <w:sz w:val="28"/>
          <w:szCs w:val="28"/>
        </w:rPr>
        <w:t>（一）负责全校国有资产的价值管理与会计核算；</w:t>
      </w:r>
    </w:p>
    <w:p>
      <w:pPr>
        <w:widowControl/>
        <w:adjustRightInd w:val="0"/>
        <w:spacing w:line="460" w:lineRule="exact"/>
        <w:ind w:firstLine="554" w:firstLineChars="198"/>
        <w:jc w:val="left"/>
        <w:rPr>
          <w:rFonts w:hint="eastAsia" w:ascii="宋体" w:hAnsi="宋体" w:cs="宋体"/>
          <w:kern w:val="0"/>
          <w:sz w:val="28"/>
          <w:szCs w:val="28"/>
        </w:rPr>
      </w:pPr>
      <w:r>
        <w:rPr>
          <w:rFonts w:hint="eastAsia" w:ascii="宋体" w:hAnsi="宋体" w:cs="宋体"/>
          <w:kern w:val="0"/>
          <w:sz w:val="28"/>
          <w:szCs w:val="28"/>
        </w:rPr>
        <w:t>（二）与学校国有资产管理处协同做好资产购置预算；</w:t>
      </w:r>
    </w:p>
    <w:p>
      <w:pPr>
        <w:widowControl/>
        <w:adjustRightInd w:val="0"/>
        <w:spacing w:line="460" w:lineRule="exact"/>
        <w:ind w:firstLine="554" w:firstLineChars="198"/>
        <w:jc w:val="left"/>
        <w:rPr>
          <w:rFonts w:hint="eastAsia" w:ascii="宋体" w:hAnsi="宋体" w:cs="宋体"/>
          <w:kern w:val="0"/>
          <w:sz w:val="28"/>
          <w:szCs w:val="28"/>
        </w:rPr>
      </w:pPr>
      <w:r>
        <w:rPr>
          <w:rFonts w:hint="eastAsia" w:ascii="宋体" w:hAnsi="宋体" w:cs="宋体"/>
          <w:kern w:val="0"/>
          <w:sz w:val="28"/>
          <w:szCs w:val="28"/>
        </w:rPr>
        <w:t>（三）参与资产处置工作，并定期与国有资产管理处进行对账。</w:t>
      </w:r>
    </w:p>
    <w:p>
      <w:pPr>
        <w:widowControl/>
        <w:adjustRightInd w:val="0"/>
        <w:spacing w:line="460" w:lineRule="exact"/>
        <w:ind w:firstLine="557" w:firstLineChars="198"/>
        <w:jc w:val="left"/>
        <w:rPr>
          <w:rFonts w:hint="eastAsia" w:ascii="宋体" w:hAnsi="宋体" w:cs="宋体"/>
          <w:kern w:val="0"/>
          <w:sz w:val="28"/>
          <w:szCs w:val="28"/>
        </w:rPr>
      </w:pPr>
      <w:r>
        <w:rPr>
          <w:rFonts w:hint="eastAsia" w:ascii="宋体" w:hAnsi="宋体" w:cs="宋体"/>
          <w:b/>
          <w:bCs/>
          <w:kern w:val="0"/>
          <w:sz w:val="28"/>
          <w:szCs w:val="28"/>
        </w:rPr>
        <w:t>第十一条</w:t>
      </w:r>
      <w:r>
        <w:rPr>
          <w:rFonts w:hint="eastAsia" w:ascii="宋体" w:hAnsi="宋体" w:cs="宋体"/>
          <w:kern w:val="0"/>
          <w:sz w:val="28"/>
          <w:szCs w:val="28"/>
        </w:rPr>
        <w:t xml:space="preserve">  学校各二级学院（部）、各部门及相关人员，在本学院（部）、本部门资产管理工作中的主要职责：</w:t>
      </w:r>
    </w:p>
    <w:p>
      <w:pPr>
        <w:widowControl/>
        <w:adjustRightInd w:val="0"/>
        <w:spacing w:line="460" w:lineRule="exact"/>
        <w:ind w:firstLine="554" w:firstLineChars="198"/>
        <w:jc w:val="left"/>
        <w:rPr>
          <w:rFonts w:hint="eastAsia" w:ascii="宋体" w:hAnsi="宋体" w:cs="宋体"/>
          <w:kern w:val="0"/>
          <w:sz w:val="28"/>
          <w:szCs w:val="28"/>
        </w:rPr>
      </w:pPr>
      <w:r>
        <w:rPr>
          <w:rFonts w:hint="eastAsia" w:ascii="宋体" w:hAnsi="宋体" w:cs="宋体"/>
          <w:kern w:val="0"/>
          <w:sz w:val="28"/>
          <w:szCs w:val="28"/>
        </w:rPr>
        <w:t>（一）根据学校有关国有资产管理办法以及分管资产的特点、具体情况，完善分管资产的管理制度建设，包括购置验收、实物登记、资产使用台账制度、维护制度、管理责任制度等；</w:t>
      </w:r>
    </w:p>
    <w:p>
      <w:pPr>
        <w:widowControl/>
        <w:adjustRightInd w:val="0"/>
        <w:spacing w:line="460" w:lineRule="exact"/>
        <w:ind w:firstLine="554" w:firstLineChars="198"/>
        <w:jc w:val="left"/>
        <w:rPr>
          <w:rFonts w:hint="eastAsia" w:ascii="宋体" w:hAnsi="宋体" w:cs="宋体"/>
          <w:kern w:val="0"/>
          <w:sz w:val="28"/>
          <w:szCs w:val="28"/>
        </w:rPr>
      </w:pPr>
      <w:r>
        <w:rPr>
          <w:rFonts w:hint="eastAsia" w:ascii="宋体" w:hAnsi="宋体" w:cs="宋体"/>
          <w:kern w:val="0"/>
          <w:sz w:val="28"/>
          <w:szCs w:val="28"/>
        </w:rPr>
        <w:t>（二）拟订资产购置计划；</w:t>
      </w:r>
    </w:p>
    <w:p>
      <w:pPr>
        <w:widowControl/>
        <w:adjustRightInd w:val="0"/>
        <w:spacing w:line="460" w:lineRule="exact"/>
        <w:ind w:firstLine="554" w:firstLineChars="198"/>
        <w:jc w:val="left"/>
        <w:rPr>
          <w:rFonts w:hint="eastAsia" w:ascii="宋体" w:hAnsi="宋体" w:cs="宋体"/>
          <w:kern w:val="0"/>
          <w:sz w:val="28"/>
          <w:szCs w:val="28"/>
        </w:rPr>
      </w:pPr>
      <w:r>
        <w:rPr>
          <w:rFonts w:hint="eastAsia" w:ascii="宋体" w:hAnsi="宋体" w:cs="宋体"/>
          <w:kern w:val="0"/>
          <w:sz w:val="28"/>
          <w:szCs w:val="28"/>
        </w:rPr>
        <w:t>（三）负责对使用的各类资产实施日常管理，确保资产的安全与完整。</w:t>
      </w:r>
    </w:p>
    <w:p>
      <w:pPr>
        <w:widowControl/>
        <w:adjustRightInd w:val="0"/>
        <w:spacing w:line="460" w:lineRule="exact"/>
        <w:ind w:firstLine="554" w:firstLineChars="198"/>
        <w:jc w:val="left"/>
        <w:rPr>
          <w:rFonts w:hint="eastAsia" w:ascii="宋体" w:hAnsi="宋体" w:cs="宋体"/>
          <w:kern w:val="0"/>
          <w:sz w:val="28"/>
          <w:szCs w:val="28"/>
        </w:rPr>
      </w:pPr>
      <w:r>
        <w:rPr>
          <w:rFonts w:hint="eastAsia" w:ascii="宋体" w:hAnsi="宋体" w:cs="宋体"/>
          <w:kern w:val="0"/>
          <w:sz w:val="28"/>
          <w:szCs w:val="28"/>
        </w:rPr>
        <w:t>（四）组织资产清查和日常监督检查工作；</w:t>
      </w:r>
    </w:p>
    <w:p>
      <w:pPr>
        <w:widowControl/>
        <w:adjustRightInd w:val="0"/>
        <w:spacing w:line="460" w:lineRule="exact"/>
        <w:ind w:firstLine="554" w:firstLineChars="198"/>
        <w:jc w:val="left"/>
        <w:rPr>
          <w:rFonts w:hint="eastAsia" w:ascii="宋体" w:hAnsi="宋体" w:cs="宋体"/>
          <w:kern w:val="0"/>
          <w:sz w:val="28"/>
          <w:szCs w:val="28"/>
        </w:rPr>
      </w:pPr>
      <w:r>
        <w:rPr>
          <w:rFonts w:hint="eastAsia" w:ascii="宋体" w:hAnsi="宋体" w:cs="宋体"/>
          <w:kern w:val="0"/>
          <w:sz w:val="28"/>
          <w:szCs w:val="28"/>
        </w:rPr>
        <w:t>（五）根据资产使用状况，提出本学院（部）、本部门资产处置方案，上报学校国有资产管理处。</w:t>
      </w:r>
    </w:p>
    <w:p>
      <w:pPr>
        <w:widowControl/>
        <w:adjustRightInd w:val="0"/>
        <w:spacing w:line="46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（六）明确管理职责，其负责人为本学院（部）、本部门资产管理的第一责任人。确定资产管理员，将资产管理职责分解落实到岗位和个人。</w:t>
      </w:r>
    </w:p>
    <w:p>
      <w:pPr>
        <w:widowControl/>
        <w:adjustRightInd w:val="0"/>
        <w:spacing w:line="46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1.负责人主要职责：为本学院（部）、本部门资产管理的主要负责人，审核资产购置、转移、报废报损等事项；负责资产的合理有效使用，确保资产的完整和完好；对资产损坏、被盗及丢失负领导责任。</w:t>
      </w:r>
    </w:p>
    <w:p>
      <w:pPr>
        <w:widowControl/>
        <w:adjustRightInd w:val="0"/>
        <w:spacing w:line="480" w:lineRule="exact"/>
        <w:ind w:firstLine="554" w:firstLineChars="198"/>
        <w:jc w:val="left"/>
        <w:rPr>
          <w:rFonts w:hint="eastAsia" w:ascii="宋体" w:hAnsi="宋体" w:cs="宋体"/>
          <w:kern w:val="0"/>
          <w:sz w:val="28"/>
          <w:szCs w:val="28"/>
        </w:rPr>
      </w:pPr>
      <w:r>
        <w:rPr>
          <w:rFonts w:hint="eastAsia" w:ascii="宋体" w:hAnsi="宋体" w:cs="宋体"/>
          <w:kern w:val="0"/>
          <w:sz w:val="28"/>
          <w:szCs w:val="28"/>
        </w:rPr>
        <w:t>2.资产管理员主要职责：具体办理本学院（部）、本部门资产购置、转移、报废报损、维护保管等具体事宜；配合国有资产管理处做好资产账卡管理、日常检查等工作；完成每年至少一次的资产清查工作；结合资产清查结果，改进资产管理；及时申报资产购置计划，参与资产购置方案论证；及时了解和反映资产的变化，办理资产变更与处置；因工作需要调离资产管理员岗位的，应及时办妥资产管理交接手续。</w:t>
      </w:r>
    </w:p>
    <w:p>
      <w:pPr>
        <w:widowControl/>
        <w:adjustRightInd w:val="0"/>
        <w:spacing w:line="480" w:lineRule="exact"/>
        <w:ind w:firstLine="554" w:firstLineChars="198"/>
        <w:jc w:val="left"/>
        <w:rPr>
          <w:rFonts w:hint="eastAsia" w:ascii="宋体" w:hAnsi="宋体" w:cs="宋体"/>
          <w:kern w:val="0"/>
          <w:sz w:val="28"/>
          <w:szCs w:val="28"/>
        </w:rPr>
      </w:pPr>
      <w:r>
        <w:rPr>
          <w:rFonts w:hint="eastAsia" w:ascii="宋体" w:hAnsi="宋体" w:cs="宋体"/>
          <w:kern w:val="0"/>
          <w:sz w:val="28"/>
          <w:szCs w:val="28"/>
        </w:rPr>
        <w:t>3.资产使用人的主要职责：配合资产管理员做好资产管理工作；合理有效使用资产，爱护保管好资产，承担资产的具体保管、维护工作，确保资产完整和完好；及时反映资产变化情况；对本人使用的资产损坏、被盗及丢失有直接赔偿责任。</w:t>
      </w:r>
    </w:p>
    <w:p>
      <w:pPr>
        <w:widowControl/>
        <w:adjustRightInd w:val="0"/>
        <w:spacing w:line="480" w:lineRule="exact"/>
        <w:ind w:firstLine="557" w:firstLineChars="198"/>
        <w:jc w:val="left"/>
        <w:rPr>
          <w:rFonts w:hint="eastAsia" w:ascii="宋体" w:hAnsi="宋体" w:cs="宋体"/>
          <w:kern w:val="0"/>
          <w:sz w:val="28"/>
          <w:szCs w:val="28"/>
        </w:rPr>
      </w:pPr>
      <w:r>
        <w:rPr>
          <w:rFonts w:hint="eastAsia" w:ascii="宋体" w:hAnsi="宋体" w:cs="宋体"/>
          <w:b/>
          <w:bCs/>
          <w:kern w:val="0"/>
          <w:sz w:val="28"/>
          <w:szCs w:val="28"/>
        </w:rPr>
        <w:t>第十二条</w:t>
      </w:r>
      <w:r>
        <w:rPr>
          <w:rFonts w:hint="eastAsia" w:ascii="宋体" w:hAnsi="宋体" w:cs="宋体"/>
          <w:kern w:val="0"/>
          <w:sz w:val="28"/>
          <w:szCs w:val="28"/>
        </w:rPr>
        <w:t xml:space="preserve">  学校公共区域资产，按资产分类和部门职责，实施归口管理。学校各部门对归口资产实施日常管理时，须将其视同本部资产进行管理，以确保学校公共区域资产的安全与完整。</w:t>
      </w:r>
    </w:p>
    <w:p>
      <w:pPr>
        <w:widowControl/>
        <w:adjustRightInd w:val="0"/>
        <w:spacing w:line="480" w:lineRule="exact"/>
        <w:ind w:firstLine="557" w:firstLineChars="198"/>
        <w:jc w:val="left"/>
        <w:rPr>
          <w:rFonts w:hint="eastAsia" w:ascii="宋体" w:hAnsi="宋体" w:cs="宋体"/>
          <w:kern w:val="0"/>
          <w:sz w:val="28"/>
          <w:szCs w:val="28"/>
        </w:rPr>
      </w:pPr>
      <w:r>
        <w:rPr>
          <w:rFonts w:hint="eastAsia" w:ascii="宋体" w:hAnsi="宋体" w:cs="宋体"/>
          <w:b/>
          <w:bCs/>
          <w:kern w:val="0"/>
          <w:sz w:val="28"/>
          <w:szCs w:val="28"/>
        </w:rPr>
        <w:t xml:space="preserve">第十三条  </w:t>
      </w:r>
      <w:r>
        <w:rPr>
          <w:rFonts w:hint="eastAsia" w:ascii="宋体" w:hAnsi="宋体" w:cs="宋体"/>
          <w:kern w:val="0"/>
          <w:sz w:val="28"/>
          <w:szCs w:val="28"/>
          <w:lang w:eastAsia="zh-CN"/>
        </w:rPr>
        <w:t>台州科技职业学院</w:t>
      </w:r>
      <w:r>
        <w:rPr>
          <w:rFonts w:hint="eastAsia" w:ascii="宋体" w:hAnsi="宋体" w:cs="宋体"/>
          <w:kern w:val="0"/>
          <w:sz w:val="28"/>
          <w:szCs w:val="28"/>
        </w:rPr>
        <w:t>资产经营有限公司（</w:t>
      </w:r>
      <w:r>
        <w:rPr>
          <w:rFonts w:hint="eastAsia" w:ascii="宋体" w:hAnsi="宋体" w:cs="宋体"/>
          <w:kern w:val="0"/>
          <w:sz w:val="28"/>
          <w:szCs w:val="28"/>
          <w:lang w:eastAsia="zh-CN"/>
        </w:rPr>
        <w:t>以下</w:t>
      </w:r>
      <w:r>
        <w:rPr>
          <w:rFonts w:hint="eastAsia" w:ascii="宋体" w:hAnsi="宋体" w:cs="宋体"/>
          <w:kern w:val="0"/>
          <w:sz w:val="28"/>
          <w:szCs w:val="28"/>
        </w:rPr>
        <w:t>简称</w:t>
      </w:r>
      <w:r>
        <w:rPr>
          <w:rFonts w:hint="eastAsia" w:ascii="宋体" w:hAnsi="宋体" w:cs="宋体"/>
          <w:kern w:val="0"/>
          <w:sz w:val="28"/>
          <w:szCs w:val="28"/>
          <w:lang w:eastAsia="zh-CN"/>
        </w:rPr>
        <w:t>“</w:t>
      </w:r>
      <w:r>
        <w:rPr>
          <w:rFonts w:hint="eastAsia" w:ascii="宋体" w:hAnsi="宋体" w:cs="宋体"/>
          <w:kern w:val="0"/>
          <w:sz w:val="28"/>
          <w:szCs w:val="28"/>
        </w:rPr>
        <w:t>资产</w:t>
      </w:r>
      <w:r>
        <w:rPr>
          <w:rFonts w:hint="eastAsia" w:ascii="宋体" w:hAnsi="宋体" w:cs="宋体"/>
          <w:kern w:val="0"/>
          <w:sz w:val="28"/>
          <w:szCs w:val="28"/>
          <w:lang w:eastAsia="zh-CN"/>
        </w:rPr>
        <w:t>经营</w:t>
      </w:r>
      <w:r>
        <w:rPr>
          <w:rFonts w:hint="eastAsia" w:ascii="宋体" w:hAnsi="宋体" w:cs="宋体"/>
          <w:kern w:val="0"/>
          <w:sz w:val="28"/>
          <w:szCs w:val="28"/>
        </w:rPr>
        <w:t>公司</w:t>
      </w:r>
      <w:r>
        <w:rPr>
          <w:rFonts w:hint="eastAsia" w:ascii="宋体" w:hAnsi="宋体" w:cs="宋体"/>
          <w:kern w:val="0"/>
          <w:sz w:val="28"/>
          <w:szCs w:val="28"/>
          <w:lang w:eastAsia="zh-CN"/>
        </w:rPr>
        <w:t>”</w:t>
      </w:r>
      <w:r>
        <w:rPr>
          <w:rFonts w:hint="eastAsia" w:ascii="宋体" w:hAnsi="宋体" w:cs="宋体"/>
          <w:kern w:val="0"/>
          <w:sz w:val="28"/>
          <w:szCs w:val="28"/>
        </w:rPr>
        <w:t>），按相关规定要求和学校赋予的职责，代表学校统一行使出资人职责，负责学校经营性资产管理。</w:t>
      </w:r>
    </w:p>
    <w:p>
      <w:pPr>
        <w:widowControl/>
        <w:adjustRightInd w:val="0"/>
        <w:spacing w:before="156" w:beforeLines="50" w:after="156" w:afterLines="50" w:line="48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第三章  资产配置</w:t>
      </w:r>
    </w:p>
    <w:p>
      <w:pPr>
        <w:widowControl/>
        <w:adjustRightInd w:val="0"/>
        <w:spacing w:line="480" w:lineRule="exact"/>
        <w:ind w:firstLine="562" w:firstLineChars="200"/>
        <w:jc w:val="left"/>
        <w:rPr>
          <w:rFonts w:hint="eastAsia" w:ascii="宋体" w:hAnsi="宋体" w:cs="宋体"/>
          <w:smallCaps/>
          <w:kern w:val="0"/>
          <w:sz w:val="28"/>
          <w:szCs w:val="28"/>
        </w:rPr>
      </w:pPr>
      <w:r>
        <w:rPr>
          <w:rFonts w:hint="eastAsia" w:ascii="宋体" w:hAnsi="宋体" w:cs="宋体"/>
          <w:b/>
          <w:bCs/>
          <w:smallCaps/>
          <w:kern w:val="0"/>
          <w:sz w:val="28"/>
          <w:szCs w:val="28"/>
        </w:rPr>
        <w:t xml:space="preserve">第十四条  </w:t>
      </w:r>
      <w:r>
        <w:rPr>
          <w:rFonts w:hint="eastAsia" w:ascii="宋体" w:hAnsi="宋体" w:cs="宋体"/>
          <w:smallCaps/>
          <w:kern w:val="0"/>
          <w:sz w:val="28"/>
          <w:szCs w:val="28"/>
        </w:rPr>
        <w:t>学校资产配置是指学校根据事业发展需要，按照有关规定，通过购置、建设、调剂等方式或途径配备资产的行为。学校坚持“依法配置、保障需要、科学合理、优化结构、勤俭节约、从严控制”的原则配置国有资产。</w:t>
      </w:r>
    </w:p>
    <w:p>
      <w:pPr>
        <w:widowControl/>
        <w:adjustRightInd w:val="0"/>
        <w:spacing w:line="480" w:lineRule="exact"/>
        <w:ind w:firstLine="562" w:firstLineChars="200"/>
        <w:jc w:val="left"/>
        <w:rPr>
          <w:rFonts w:hint="eastAsia" w:ascii="宋体" w:hAnsi="宋体" w:cs="宋体"/>
          <w:smallCaps/>
          <w:kern w:val="0"/>
          <w:sz w:val="28"/>
          <w:szCs w:val="28"/>
        </w:rPr>
      </w:pPr>
      <w:r>
        <w:rPr>
          <w:rFonts w:hint="eastAsia" w:ascii="宋体" w:hAnsi="宋体" w:cs="宋体"/>
          <w:b/>
          <w:bCs/>
          <w:smallCaps/>
          <w:kern w:val="0"/>
          <w:sz w:val="28"/>
          <w:szCs w:val="28"/>
        </w:rPr>
        <w:t xml:space="preserve">第十五条  </w:t>
      </w:r>
      <w:r>
        <w:rPr>
          <w:rFonts w:hint="eastAsia" w:ascii="宋体" w:hAnsi="宋体" w:cs="宋体"/>
          <w:smallCaps/>
          <w:kern w:val="0"/>
          <w:sz w:val="28"/>
          <w:szCs w:val="28"/>
        </w:rPr>
        <w:t>国有资产管理处依据资产管理与配置的相关规定，组织</w:t>
      </w:r>
      <w:r>
        <w:rPr>
          <w:rFonts w:hint="eastAsia" w:ascii="宋体" w:hAnsi="宋体" w:cs="宋体"/>
          <w:kern w:val="0"/>
          <w:sz w:val="28"/>
          <w:szCs w:val="28"/>
        </w:rPr>
        <w:t>各二级学院（部）、各部门进行资产配置预算工作。</w:t>
      </w:r>
      <w:r>
        <w:rPr>
          <w:rFonts w:hint="eastAsia" w:ascii="宋体" w:hAnsi="宋体" w:cs="宋体"/>
          <w:smallCaps/>
          <w:kern w:val="0"/>
          <w:sz w:val="28"/>
          <w:szCs w:val="28"/>
        </w:rPr>
        <w:t>原则上办公设备参照台州市相关配置标准，教学科研类设备、后勤保障类设备应制定中长期建设计划。</w:t>
      </w:r>
    </w:p>
    <w:p>
      <w:pPr>
        <w:widowControl/>
        <w:adjustRightInd w:val="0"/>
        <w:spacing w:line="480" w:lineRule="exact"/>
        <w:ind w:firstLine="562" w:firstLineChars="200"/>
        <w:jc w:val="left"/>
        <w:rPr>
          <w:rFonts w:hint="eastAsia" w:ascii="宋体" w:hAnsi="宋体" w:cs="宋体"/>
          <w:smallCaps/>
          <w:kern w:val="0"/>
          <w:sz w:val="28"/>
          <w:szCs w:val="28"/>
        </w:rPr>
      </w:pPr>
      <w:r>
        <w:rPr>
          <w:rFonts w:hint="eastAsia" w:ascii="宋体" w:hAnsi="宋体" w:cs="宋体"/>
          <w:b/>
          <w:bCs/>
          <w:smallCaps/>
          <w:kern w:val="0"/>
          <w:sz w:val="28"/>
          <w:szCs w:val="28"/>
        </w:rPr>
        <w:t>第十六条</w:t>
      </w:r>
      <w:r>
        <w:rPr>
          <w:rFonts w:hint="eastAsia" w:ascii="宋体" w:hAnsi="宋体" w:cs="宋体"/>
          <w:smallCaps/>
          <w:kern w:val="0"/>
          <w:sz w:val="28"/>
          <w:szCs w:val="28"/>
        </w:rPr>
        <w:t xml:space="preserve">  </w:t>
      </w:r>
      <w:r>
        <w:rPr>
          <w:rFonts w:hint="eastAsia" w:ascii="宋体" w:hAnsi="宋体" w:cs="宋体"/>
          <w:kern w:val="0"/>
          <w:sz w:val="28"/>
          <w:szCs w:val="28"/>
        </w:rPr>
        <w:t>各二级学院（部）、各部门</w:t>
      </w:r>
      <w:r>
        <w:rPr>
          <w:rFonts w:hint="eastAsia" w:ascii="宋体" w:hAnsi="宋体" w:cs="宋体"/>
          <w:smallCaps/>
          <w:kern w:val="0"/>
          <w:sz w:val="28"/>
          <w:szCs w:val="28"/>
        </w:rPr>
        <w:t>依据资产配置标准或中长期计划、现有资产存量情况、岗位需要等提出资产配置申请，国有资产管理处依程序进行资产配置预算编制。</w:t>
      </w:r>
    </w:p>
    <w:p>
      <w:pPr>
        <w:widowControl/>
        <w:adjustRightInd w:val="0"/>
        <w:spacing w:line="460" w:lineRule="exact"/>
        <w:ind w:firstLine="562" w:firstLineChars="200"/>
        <w:jc w:val="left"/>
        <w:rPr>
          <w:rFonts w:hint="eastAsia" w:ascii="宋体" w:hAnsi="宋体" w:cs="宋体"/>
          <w:smallCaps/>
          <w:kern w:val="0"/>
          <w:sz w:val="28"/>
          <w:szCs w:val="28"/>
        </w:rPr>
      </w:pPr>
      <w:r>
        <w:rPr>
          <w:rFonts w:hint="eastAsia" w:ascii="宋体" w:hAnsi="宋体" w:cs="宋体"/>
          <w:b/>
          <w:bCs/>
          <w:smallCaps/>
          <w:kern w:val="0"/>
          <w:sz w:val="28"/>
          <w:szCs w:val="28"/>
        </w:rPr>
        <w:t>第十七条</w:t>
      </w:r>
      <w:r>
        <w:rPr>
          <w:rFonts w:hint="eastAsia" w:ascii="宋体" w:hAnsi="宋体" w:cs="宋体"/>
          <w:smallCaps/>
          <w:kern w:val="0"/>
          <w:sz w:val="28"/>
          <w:szCs w:val="28"/>
        </w:rPr>
        <w:t xml:space="preserve">  学校预算安排确定购置的资产，按照政府采购相关规定，依法实施政府采购；配置列入控购范围的资产，按规定办理控购审批程序；小额采购项目按相关规定执行。</w:t>
      </w:r>
    </w:p>
    <w:p>
      <w:pPr>
        <w:widowControl/>
        <w:adjustRightInd w:val="0"/>
        <w:spacing w:line="460" w:lineRule="exact"/>
        <w:ind w:firstLine="551" w:firstLineChars="196"/>
        <w:jc w:val="left"/>
        <w:rPr>
          <w:rFonts w:hint="eastAsia" w:ascii="宋体" w:hAnsi="宋体" w:cs="宋体"/>
          <w:smallCaps/>
          <w:kern w:val="0"/>
          <w:sz w:val="28"/>
          <w:szCs w:val="28"/>
        </w:rPr>
      </w:pPr>
      <w:r>
        <w:rPr>
          <w:rFonts w:hint="eastAsia" w:ascii="宋体" w:hAnsi="宋体" w:cs="宋体"/>
          <w:b/>
          <w:bCs/>
          <w:kern w:val="0"/>
          <w:sz w:val="28"/>
          <w:szCs w:val="28"/>
        </w:rPr>
        <w:t xml:space="preserve">第十八条 </w:t>
      </w:r>
      <w:r>
        <w:rPr>
          <w:rFonts w:hint="eastAsia" w:ascii="宋体" w:hAnsi="宋体" w:cs="宋体"/>
          <w:smallCaps/>
          <w:kern w:val="0"/>
          <w:sz w:val="28"/>
          <w:szCs w:val="28"/>
        </w:rPr>
        <w:t xml:space="preserve"> 建立国有资产统一调剂机制，对资产使用部门积压、闲置或利用率不高的资产，由国有资产管理处在校内统一调剂。</w:t>
      </w:r>
    </w:p>
    <w:p>
      <w:pPr>
        <w:widowControl/>
        <w:adjustRightInd w:val="0"/>
        <w:spacing w:line="460" w:lineRule="exact"/>
        <w:ind w:firstLine="551" w:firstLineChars="196"/>
        <w:jc w:val="left"/>
        <w:rPr>
          <w:rFonts w:hint="eastAsia" w:ascii="宋体" w:hAnsi="宋体" w:cs="宋体"/>
          <w:kern w:val="0"/>
          <w:sz w:val="28"/>
          <w:szCs w:val="28"/>
        </w:rPr>
      </w:pPr>
      <w:r>
        <w:rPr>
          <w:rFonts w:hint="eastAsia" w:ascii="宋体" w:hAnsi="宋体" w:cs="宋体"/>
          <w:b/>
          <w:bCs/>
          <w:kern w:val="0"/>
          <w:sz w:val="28"/>
          <w:szCs w:val="28"/>
        </w:rPr>
        <w:t xml:space="preserve">第十九条 </w:t>
      </w:r>
      <w:r>
        <w:rPr>
          <w:rFonts w:hint="eastAsia" w:ascii="宋体" w:hAnsi="宋体" w:cs="宋体"/>
          <w:smallCaps/>
          <w:kern w:val="0"/>
          <w:sz w:val="28"/>
          <w:szCs w:val="28"/>
        </w:rPr>
        <w:t xml:space="preserve"> 学校无偿调入或接受捐赠形成的资产属国有资产，由学校依法占有使用，并按财务会计制度的有关规定作价入账。</w:t>
      </w:r>
    </w:p>
    <w:p>
      <w:pPr>
        <w:widowControl/>
        <w:adjustRightInd w:val="0"/>
        <w:spacing w:before="156" w:beforeLines="50" w:after="156" w:afterLines="50" w:line="46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第四章  资产入库与使用</w:t>
      </w:r>
    </w:p>
    <w:p>
      <w:pPr>
        <w:widowControl/>
        <w:spacing w:line="460" w:lineRule="exact"/>
        <w:ind w:firstLine="551" w:firstLineChars="196"/>
        <w:jc w:val="left"/>
        <w:rPr>
          <w:rFonts w:hint="eastAsia" w:ascii="宋体" w:hAnsi="宋体" w:cs="宋体"/>
          <w:kern w:val="0"/>
          <w:sz w:val="28"/>
          <w:szCs w:val="28"/>
        </w:rPr>
      </w:pPr>
      <w:r>
        <w:rPr>
          <w:rFonts w:hint="eastAsia" w:ascii="宋体" w:hAnsi="宋体" w:cs="宋体"/>
          <w:b/>
          <w:bCs/>
          <w:kern w:val="0"/>
          <w:sz w:val="28"/>
          <w:szCs w:val="28"/>
        </w:rPr>
        <w:t>第二十条</w:t>
      </w:r>
      <w:r>
        <w:rPr>
          <w:rFonts w:hint="eastAsia" w:ascii="宋体" w:hAnsi="宋体" w:cs="宋体"/>
          <w:kern w:val="0"/>
          <w:sz w:val="28"/>
          <w:szCs w:val="28"/>
        </w:rPr>
        <w:t xml:space="preserve">  学校国有资产的使用，是指学校国有资产的自用、出借、出租以及对外投资等行为。学校国有资产使用应首先保证本校履行职责和事业发展的需要。</w:t>
      </w:r>
    </w:p>
    <w:p>
      <w:pPr>
        <w:widowControl/>
        <w:spacing w:line="460" w:lineRule="exact"/>
        <w:ind w:firstLine="551" w:firstLineChars="196"/>
        <w:jc w:val="left"/>
        <w:rPr>
          <w:rFonts w:hint="eastAsia" w:ascii="宋体" w:hAnsi="宋体" w:cs="宋体"/>
          <w:kern w:val="0"/>
          <w:sz w:val="28"/>
          <w:szCs w:val="28"/>
        </w:rPr>
      </w:pPr>
      <w:r>
        <w:rPr>
          <w:rFonts w:hint="eastAsia" w:ascii="宋体" w:hAnsi="宋体" w:cs="宋体"/>
          <w:b/>
          <w:bCs/>
          <w:kern w:val="0"/>
          <w:sz w:val="28"/>
          <w:szCs w:val="28"/>
        </w:rPr>
        <w:t xml:space="preserve">第二十一条  </w:t>
      </w:r>
      <w:r>
        <w:rPr>
          <w:rFonts w:hint="eastAsia" w:ascii="宋体" w:hAnsi="宋体" w:cs="宋体"/>
          <w:kern w:val="0"/>
          <w:sz w:val="28"/>
          <w:szCs w:val="28"/>
        </w:rPr>
        <w:t>学校建立健全资产验收入库制度，具体包括：</w:t>
      </w:r>
    </w:p>
    <w:p>
      <w:pPr>
        <w:widowControl/>
        <w:numPr>
          <w:ilvl w:val="0"/>
          <w:numId w:val="1"/>
        </w:numPr>
        <w:spacing w:line="460" w:lineRule="exact"/>
        <w:ind w:firstLine="548" w:firstLineChars="196"/>
        <w:jc w:val="left"/>
        <w:rPr>
          <w:rFonts w:hint="eastAsia" w:ascii="宋体" w:hAnsi="宋体" w:cs="宋体"/>
          <w:kern w:val="0"/>
          <w:sz w:val="28"/>
          <w:szCs w:val="28"/>
        </w:rPr>
      </w:pPr>
      <w:r>
        <w:rPr>
          <w:rFonts w:hint="eastAsia" w:ascii="宋体" w:hAnsi="宋体" w:cs="宋体"/>
          <w:kern w:val="0"/>
          <w:sz w:val="28"/>
          <w:szCs w:val="28"/>
        </w:rPr>
        <w:t>对通过购置、调剂等方式获得的资产，学校国有资产管理处会同资产使用部门严把数量、质量关，验收合格后及时办理登记入库手续。</w:t>
      </w:r>
    </w:p>
    <w:p>
      <w:pPr>
        <w:widowControl/>
        <w:numPr>
          <w:ilvl w:val="0"/>
          <w:numId w:val="1"/>
        </w:numPr>
        <w:spacing w:line="460" w:lineRule="exact"/>
        <w:ind w:firstLine="548" w:firstLineChars="196"/>
        <w:jc w:val="left"/>
        <w:rPr>
          <w:rFonts w:hint="eastAsia" w:ascii="宋体" w:hAnsi="宋体" w:cs="宋体"/>
          <w:kern w:val="0"/>
          <w:sz w:val="28"/>
          <w:szCs w:val="28"/>
        </w:rPr>
      </w:pPr>
      <w:r>
        <w:rPr>
          <w:rFonts w:hint="eastAsia" w:ascii="宋体" w:hAnsi="宋体" w:cs="宋体"/>
          <w:kern w:val="0"/>
          <w:sz w:val="28"/>
          <w:szCs w:val="28"/>
        </w:rPr>
        <w:t>房屋、土地等按国家有关规定及时办理权属登记，明晰产权归属。</w:t>
      </w:r>
    </w:p>
    <w:p>
      <w:pPr>
        <w:widowControl/>
        <w:spacing w:line="460" w:lineRule="exact"/>
        <w:ind w:firstLine="548" w:firstLineChars="196"/>
        <w:jc w:val="left"/>
        <w:rPr>
          <w:rFonts w:hint="eastAsia" w:ascii="宋体" w:hAnsi="宋体" w:cs="宋体"/>
          <w:kern w:val="0"/>
          <w:sz w:val="28"/>
          <w:szCs w:val="28"/>
        </w:rPr>
      </w:pPr>
      <w:r>
        <w:rPr>
          <w:rFonts w:hint="eastAsia" w:ascii="宋体" w:hAnsi="宋体" w:cs="宋体"/>
          <w:kern w:val="0"/>
          <w:sz w:val="28"/>
          <w:szCs w:val="28"/>
        </w:rPr>
        <w:t>（三）在建工程达到预定可使用状态时，及时办理竣工验收、竣工财务决算编报，并按相关规定办理资产移交和产权登记。</w:t>
      </w:r>
    </w:p>
    <w:p>
      <w:pPr>
        <w:widowControl/>
        <w:spacing w:line="460" w:lineRule="exact"/>
        <w:ind w:firstLine="548" w:firstLineChars="196"/>
        <w:jc w:val="left"/>
        <w:rPr>
          <w:rFonts w:hint="eastAsia" w:ascii="宋体" w:hAnsi="宋体" w:cs="宋体"/>
          <w:kern w:val="0"/>
          <w:sz w:val="28"/>
          <w:szCs w:val="28"/>
        </w:rPr>
      </w:pPr>
      <w:r>
        <w:rPr>
          <w:rFonts w:hint="eastAsia" w:ascii="宋体" w:hAnsi="宋体" w:cs="宋体"/>
          <w:kern w:val="0"/>
          <w:sz w:val="28"/>
          <w:szCs w:val="28"/>
        </w:rPr>
        <w:t>（四）专利、商标、著作、非专利技术、商誉等无形资产，按国家相关法律、法规规定及时申请专利、及时办理注册登记，明晰权属。学校资产管理部门会同归口管理部门详细登记造册，建立专项档案，加强保护。</w:t>
      </w:r>
    </w:p>
    <w:p>
      <w:pPr>
        <w:widowControl/>
        <w:spacing w:line="460" w:lineRule="exact"/>
        <w:ind w:firstLine="548" w:firstLineChars="196"/>
        <w:jc w:val="left"/>
        <w:rPr>
          <w:rFonts w:hint="eastAsia" w:ascii="宋体" w:hAnsi="宋体" w:cs="宋体"/>
          <w:kern w:val="0"/>
          <w:sz w:val="28"/>
          <w:szCs w:val="28"/>
        </w:rPr>
      </w:pPr>
      <w:r>
        <w:rPr>
          <w:rFonts w:hint="eastAsia" w:ascii="宋体" w:hAnsi="宋体" w:cs="宋体"/>
          <w:kern w:val="0"/>
          <w:sz w:val="28"/>
          <w:szCs w:val="28"/>
        </w:rPr>
        <w:t>（五）学校拥有的文物、艺术品等暂时无法确认价值的资产，学校国有资产管理处会同归口管理部门详细登记造册，建立备查账，杜绝账外资产的存在。</w:t>
      </w:r>
    </w:p>
    <w:p>
      <w:pPr>
        <w:widowControl/>
        <w:spacing w:line="460" w:lineRule="exact"/>
        <w:ind w:firstLine="548" w:firstLineChars="196"/>
        <w:jc w:val="left"/>
        <w:rPr>
          <w:rFonts w:hint="eastAsia" w:ascii="宋体" w:hAnsi="宋体" w:cs="宋体"/>
          <w:kern w:val="0"/>
          <w:sz w:val="28"/>
          <w:szCs w:val="28"/>
        </w:rPr>
      </w:pPr>
      <w:r>
        <w:rPr>
          <w:rFonts w:hint="eastAsia" w:ascii="宋体" w:hAnsi="宋体" w:cs="宋体"/>
          <w:kern w:val="0"/>
          <w:sz w:val="28"/>
          <w:szCs w:val="28"/>
        </w:rPr>
        <w:t>学校计划财务处根据国有资产管理处提供的资产相关凭证或文件及时进行账务处理。</w:t>
      </w:r>
    </w:p>
    <w:p>
      <w:pPr>
        <w:widowControl/>
        <w:spacing w:line="480" w:lineRule="exact"/>
        <w:ind w:firstLine="551" w:firstLineChars="196"/>
        <w:jc w:val="left"/>
        <w:rPr>
          <w:rFonts w:hint="eastAsia" w:ascii="宋体" w:hAnsi="宋体" w:cs="宋体"/>
          <w:kern w:val="0"/>
          <w:sz w:val="28"/>
          <w:szCs w:val="28"/>
        </w:rPr>
      </w:pPr>
      <w:r>
        <w:rPr>
          <w:rFonts w:hint="eastAsia" w:ascii="宋体" w:hAnsi="宋体" w:cs="宋体"/>
          <w:b/>
          <w:bCs/>
          <w:kern w:val="0"/>
          <w:sz w:val="28"/>
          <w:szCs w:val="28"/>
        </w:rPr>
        <w:t xml:space="preserve">第二十二条 </w:t>
      </w:r>
      <w:r>
        <w:rPr>
          <w:rFonts w:hint="eastAsia" w:ascii="宋体" w:hAnsi="宋体" w:cs="宋体"/>
          <w:kern w:val="0"/>
          <w:sz w:val="28"/>
          <w:szCs w:val="28"/>
        </w:rPr>
        <w:t xml:space="preserve"> 学校资产领用应严格按照校内制度办理手续，并在资产使用明细账中全面反映本校资产的领用、占用情况。资产使用人对资产负有保管责任，确保资产的完整和安全。</w:t>
      </w:r>
    </w:p>
    <w:p>
      <w:pPr>
        <w:widowControl/>
        <w:spacing w:line="480" w:lineRule="exact"/>
        <w:ind w:firstLine="551" w:firstLineChars="196"/>
        <w:jc w:val="left"/>
        <w:rPr>
          <w:rFonts w:hint="eastAsia" w:ascii="宋体" w:hAnsi="宋体" w:cs="宋体"/>
          <w:kern w:val="0"/>
          <w:sz w:val="28"/>
          <w:szCs w:val="28"/>
        </w:rPr>
      </w:pPr>
      <w:r>
        <w:rPr>
          <w:rFonts w:hint="eastAsia" w:ascii="宋体" w:hAnsi="宋体" w:cs="宋体"/>
          <w:b/>
          <w:bCs/>
          <w:kern w:val="0"/>
          <w:sz w:val="28"/>
          <w:szCs w:val="28"/>
        </w:rPr>
        <w:t>第二十三条</w:t>
      </w:r>
      <w:r>
        <w:rPr>
          <w:rFonts w:hint="eastAsia" w:ascii="宋体" w:hAnsi="宋体" w:cs="宋体"/>
          <w:kern w:val="0"/>
          <w:sz w:val="28"/>
          <w:szCs w:val="28"/>
        </w:rPr>
        <w:t xml:space="preserve">  资产因校内调拨、使用人员变更、使用部门调整等发生变动，以及资产因闲置、待报废、使用人员离职等收回时，应及时进行变更登记，并保证已收回资产的安全。</w:t>
      </w:r>
    </w:p>
    <w:p>
      <w:pPr>
        <w:widowControl/>
        <w:spacing w:line="480" w:lineRule="exact"/>
        <w:ind w:firstLine="551" w:firstLineChars="196"/>
        <w:jc w:val="left"/>
        <w:rPr>
          <w:rFonts w:hint="eastAsia" w:ascii="宋体" w:hAnsi="宋体" w:cs="宋体"/>
          <w:kern w:val="0"/>
          <w:sz w:val="28"/>
          <w:szCs w:val="28"/>
        </w:rPr>
      </w:pPr>
      <w:r>
        <w:rPr>
          <w:rFonts w:hint="eastAsia" w:ascii="宋体" w:hAnsi="宋体" w:cs="宋体"/>
          <w:b/>
          <w:bCs/>
          <w:kern w:val="0"/>
          <w:sz w:val="28"/>
          <w:szCs w:val="28"/>
        </w:rPr>
        <w:t xml:space="preserve">第二十四条 </w:t>
      </w:r>
      <w:r>
        <w:rPr>
          <w:rFonts w:hint="eastAsia" w:ascii="宋体" w:hAnsi="宋体" w:cs="宋体"/>
          <w:kern w:val="0"/>
          <w:sz w:val="28"/>
          <w:szCs w:val="28"/>
        </w:rPr>
        <w:t xml:space="preserve"> 定期对本校国有资产进行清查盘点，原则上每年不少于</w:t>
      </w:r>
      <w:r>
        <w:rPr>
          <w:rFonts w:hint="eastAsia" w:ascii="宋体" w:hAnsi="宋体" w:cs="宋体"/>
          <w:kern w:val="0"/>
          <w:sz w:val="28"/>
          <w:szCs w:val="28"/>
          <w:lang w:eastAsia="zh-CN"/>
        </w:rPr>
        <w:t>一</w:t>
      </w:r>
      <w:r>
        <w:rPr>
          <w:rFonts w:hint="eastAsia" w:ascii="宋体" w:hAnsi="宋体" w:cs="宋体"/>
          <w:kern w:val="0"/>
          <w:sz w:val="28"/>
          <w:szCs w:val="28"/>
        </w:rPr>
        <w:t>次</w:t>
      </w:r>
      <w:r>
        <w:rPr>
          <w:rFonts w:hint="eastAsia" w:ascii="宋体" w:hAnsi="宋体" w:cs="宋体"/>
          <w:kern w:val="0"/>
          <w:sz w:val="28"/>
          <w:szCs w:val="28"/>
          <w:lang w:eastAsia="zh-CN"/>
        </w:rPr>
        <w:t>。</w:t>
      </w:r>
      <w:r>
        <w:rPr>
          <w:rFonts w:hint="eastAsia" w:ascii="宋体" w:hAnsi="宋体" w:cs="宋体"/>
          <w:kern w:val="0"/>
          <w:sz w:val="28"/>
          <w:szCs w:val="28"/>
        </w:rPr>
        <w:t>人员离岗、资产业务人员更换时，应对个人名下资产盘点交接。学校国有资产管理处与计划财务处定期进行账目核对，做到账账相符。国有资产管理处同时应督促资产使用部门做好资产实物管理工作，做到账卡相符、账实相符。</w:t>
      </w:r>
    </w:p>
    <w:p>
      <w:pPr>
        <w:widowControl/>
        <w:spacing w:line="480" w:lineRule="exact"/>
        <w:ind w:firstLine="551" w:firstLineChars="196"/>
        <w:jc w:val="left"/>
        <w:rPr>
          <w:rFonts w:hint="eastAsia" w:ascii="宋体" w:hAnsi="宋体" w:cs="宋体"/>
          <w:kern w:val="0"/>
          <w:sz w:val="28"/>
          <w:szCs w:val="28"/>
        </w:rPr>
      </w:pPr>
      <w:r>
        <w:rPr>
          <w:rFonts w:hint="eastAsia" w:ascii="宋体" w:hAnsi="宋体" w:cs="宋体"/>
          <w:b/>
          <w:bCs/>
          <w:kern w:val="0"/>
          <w:sz w:val="28"/>
          <w:szCs w:val="28"/>
        </w:rPr>
        <w:t xml:space="preserve">第二十五条  </w:t>
      </w:r>
      <w:r>
        <w:rPr>
          <w:rFonts w:hint="eastAsia" w:ascii="宋体" w:hAnsi="宋体" w:cs="宋体"/>
          <w:kern w:val="0"/>
          <w:sz w:val="28"/>
          <w:szCs w:val="28"/>
        </w:rPr>
        <w:t>建立和完善国有资产使用效益和效率评价机制，对国有资产管理和使用情况进行考核，将考核结果和预算管理相结合，建立有效的激励和约束机制，提高国有资产和财政资金使用的有效性。</w:t>
      </w:r>
    </w:p>
    <w:p>
      <w:pPr>
        <w:widowControl/>
        <w:spacing w:line="480" w:lineRule="exact"/>
        <w:ind w:firstLine="551" w:firstLineChars="196"/>
        <w:jc w:val="left"/>
        <w:rPr>
          <w:rFonts w:hint="eastAsia" w:ascii="宋体" w:hAnsi="宋体" w:cs="宋体"/>
          <w:b/>
          <w:bCs/>
          <w:kern w:val="0"/>
          <w:sz w:val="28"/>
          <w:szCs w:val="28"/>
        </w:rPr>
      </w:pPr>
      <w:r>
        <w:rPr>
          <w:rFonts w:hint="eastAsia" w:ascii="宋体" w:hAnsi="宋体" w:cs="宋体"/>
          <w:b/>
          <w:bCs/>
          <w:kern w:val="0"/>
          <w:sz w:val="28"/>
          <w:szCs w:val="28"/>
        </w:rPr>
        <w:t xml:space="preserve">第二十六条 </w:t>
      </w:r>
      <w:r>
        <w:rPr>
          <w:rFonts w:hint="eastAsia" w:ascii="宋体" w:hAnsi="宋体" w:cs="宋体"/>
          <w:kern w:val="0"/>
          <w:sz w:val="28"/>
          <w:szCs w:val="28"/>
        </w:rPr>
        <w:t>逐步建立国有资产共享、共用机制，优化资产配置，切实提高资产使用效率和效益。对于大型贵重仪器设备以及其他专业性较强的设备，通过专业化集中管理或建立网络共享平台等方式实现共享共用。逐步推进建立仪器设备等资产的共享共用机制。在法律、法规和政策允许的范围内，采取有偿服务形式，将资产面向校内外开放。</w:t>
      </w:r>
    </w:p>
    <w:p>
      <w:pPr>
        <w:widowControl/>
        <w:spacing w:line="480" w:lineRule="exact"/>
        <w:ind w:firstLine="551" w:firstLineChars="196"/>
        <w:jc w:val="left"/>
        <w:rPr>
          <w:rFonts w:hint="eastAsia" w:ascii="宋体" w:hAnsi="宋体" w:cs="宋体"/>
          <w:kern w:val="0"/>
          <w:sz w:val="28"/>
          <w:szCs w:val="28"/>
        </w:rPr>
      </w:pPr>
      <w:r>
        <w:rPr>
          <w:rFonts w:hint="eastAsia" w:ascii="宋体" w:hAnsi="宋体" w:cs="宋体"/>
          <w:b/>
          <w:bCs/>
          <w:kern w:val="0"/>
          <w:sz w:val="28"/>
          <w:szCs w:val="28"/>
        </w:rPr>
        <w:t xml:space="preserve"> 第二十七条  </w:t>
      </w:r>
      <w:r>
        <w:rPr>
          <w:rFonts w:hint="eastAsia" w:ascii="宋体" w:hAnsi="宋体" w:cs="宋体"/>
          <w:kern w:val="0"/>
          <w:sz w:val="28"/>
          <w:szCs w:val="28"/>
        </w:rPr>
        <w:t>合理运用无形资产，促进科技成果转化。对转让无形资产或利用无形资产对外投资的，要进行合理计价，按照资产处置、资产评估的有关规定执行，保证学校的正当权益。坚决杜绝冠用校名行为，除资产经营公司外，资产</w:t>
      </w:r>
      <w:r>
        <w:rPr>
          <w:rFonts w:hint="eastAsia" w:ascii="宋体" w:hAnsi="宋体" w:cs="宋体"/>
          <w:kern w:val="0"/>
          <w:sz w:val="28"/>
          <w:szCs w:val="28"/>
          <w:lang w:eastAsia="zh-CN"/>
        </w:rPr>
        <w:t>经营</w:t>
      </w:r>
      <w:r>
        <w:rPr>
          <w:rFonts w:hint="eastAsia" w:ascii="宋体" w:hAnsi="宋体" w:cs="宋体"/>
          <w:kern w:val="0"/>
          <w:sz w:val="28"/>
          <w:szCs w:val="28"/>
        </w:rPr>
        <w:t>公司新组建的控股、参股企业的名称一律不得冠用校名。</w:t>
      </w:r>
    </w:p>
    <w:p>
      <w:pPr>
        <w:widowControl/>
        <w:spacing w:line="480" w:lineRule="exact"/>
        <w:ind w:firstLine="551" w:firstLineChars="196"/>
        <w:jc w:val="left"/>
        <w:rPr>
          <w:rFonts w:hint="eastAsia" w:ascii="宋体" w:hAnsi="宋体" w:cs="宋体"/>
          <w:kern w:val="0"/>
          <w:sz w:val="28"/>
          <w:szCs w:val="28"/>
        </w:rPr>
      </w:pPr>
      <w:r>
        <w:rPr>
          <w:rFonts w:hint="eastAsia" w:ascii="宋体" w:hAnsi="宋体" w:cs="宋体"/>
          <w:b/>
          <w:bCs/>
          <w:kern w:val="0"/>
          <w:sz w:val="28"/>
          <w:szCs w:val="28"/>
        </w:rPr>
        <w:t xml:space="preserve">第二十八条 </w:t>
      </w:r>
      <w:r>
        <w:rPr>
          <w:rFonts w:hint="eastAsia" w:ascii="宋体" w:hAnsi="宋体" w:cs="宋体"/>
          <w:kern w:val="0"/>
          <w:sz w:val="28"/>
          <w:szCs w:val="28"/>
        </w:rPr>
        <w:t xml:space="preserve"> 利用国有资产对外投资、出租的，要进行必要的可行性论证，并严格按照财政部门规定的权限和程序履行审批手续。学校资产出租实行公开招租，租赁双方必须签订租赁合同，租期最长不超过五年。</w:t>
      </w:r>
    </w:p>
    <w:p>
      <w:pPr>
        <w:widowControl/>
        <w:spacing w:line="480" w:lineRule="exact"/>
        <w:ind w:firstLine="551" w:firstLineChars="196"/>
        <w:jc w:val="left"/>
        <w:rPr>
          <w:rFonts w:hint="eastAsia" w:ascii="宋体" w:hAnsi="宋体" w:cs="宋体"/>
          <w:kern w:val="0"/>
          <w:sz w:val="28"/>
          <w:szCs w:val="28"/>
        </w:rPr>
      </w:pPr>
      <w:r>
        <w:rPr>
          <w:rFonts w:hint="eastAsia" w:ascii="宋体" w:hAnsi="宋体" w:cs="宋体"/>
          <w:b/>
          <w:bCs/>
          <w:kern w:val="0"/>
          <w:sz w:val="28"/>
          <w:szCs w:val="28"/>
        </w:rPr>
        <w:t xml:space="preserve">第二十九条  </w:t>
      </w:r>
      <w:r>
        <w:rPr>
          <w:rFonts w:hint="eastAsia" w:ascii="宋体" w:hAnsi="宋体" w:cs="宋体"/>
          <w:kern w:val="0"/>
          <w:sz w:val="28"/>
          <w:szCs w:val="28"/>
        </w:rPr>
        <w:t>严禁利用占有、使用的国有资产对外提供担保。</w:t>
      </w:r>
    </w:p>
    <w:p>
      <w:pPr>
        <w:widowControl/>
        <w:spacing w:line="460" w:lineRule="exact"/>
        <w:ind w:firstLine="551" w:firstLineChars="196"/>
        <w:jc w:val="left"/>
        <w:rPr>
          <w:rFonts w:hint="eastAsia" w:ascii="宋体" w:hAnsi="宋体" w:cs="宋体"/>
          <w:kern w:val="0"/>
          <w:sz w:val="28"/>
          <w:szCs w:val="28"/>
        </w:rPr>
      </w:pPr>
      <w:r>
        <w:rPr>
          <w:rFonts w:hint="eastAsia" w:ascii="宋体" w:hAnsi="宋体" w:cs="宋体"/>
          <w:b/>
          <w:bCs/>
          <w:kern w:val="0"/>
          <w:sz w:val="28"/>
          <w:szCs w:val="28"/>
        </w:rPr>
        <w:t xml:space="preserve">第三十条  </w:t>
      </w:r>
      <w:r>
        <w:rPr>
          <w:rFonts w:hint="eastAsia" w:ascii="宋体" w:hAnsi="宋体" w:cs="宋体"/>
          <w:kern w:val="0"/>
          <w:sz w:val="28"/>
          <w:szCs w:val="28"/>
        </w:rPr>
        <w:t>学校按省教育厅、省财政厅等六部门《关于普通高等学校校办企业实行规范化管理的通知》（浙教计〔2009〕58号）要求成立的资产经营公司，在学校与校办企业之间设立“防火墙”，由资产</w:t>
      </w:r>
      <w:r>
        <w:rPr>
          <w:rFonts w:hint="eastAsia" w:ascii="宋体" w:hAnsi="宋体" w:cs="宋体"/>
          <w:kern w:val="0"/>
          <w:sz w:val="28"/>
          <w:szCs w:val="28"/>
          <w:lang w:eastAsia="zh-CN"/>
        </w:rPr>
        <w:t>经营</w:t>
      </w:r>
      <w:r>
        <w:rPr>
          <w:rFonts w:hint="eastAsia" w:ascii="宋体" w:hAnsi="宋体" w:cs="宋体"/>
          <w:kern w:val="0"/>
          <w:sz w:val="28"/>
          <w:szCs w:val="28"/>
        </w:rPr>
        <w:t>公司代表学校统一行使出资人职责，规避学校直接投资经营企业的经济和法律风险。学校除了对资产公司追加投资外，不得再以学校名义对外投资。</w:t>
      </w:r>
    </w:p>
    <w:p>
      <w:pPr>
        <w:widowControl/>
        <w:spacing w:line="460" w:lineRule="exact"/>
        <w:ind w:firstLine="551" w:firstLineChars="196"/>
        <w:jc w:val="left"/>
        <w:rPr>
          <w:rFonts w:hint="eastAsia" w:ascii="宋体" w:hAnsi="宋体" w:cs="宋体"/>
          <w:kern w:val="0"/>
          <w:sz w:val="28"/>
          <w:szCs w:val="28"/>
        </w:rPr>
      </w:pPr>
      <w:r>
        <w:rPr>
          <w:rFonts w:hint="eastAsia" w:ascii="宋体" w:hAnsi="宋体" w:cs="宋体"/>
          <w:b/>
          <w:bCs/>
          <w:kern w:val="0"/>
          <w:sz w:val="28"/>
          <w:szCs w:val="28"/>
        </w:rPr>
        <w:t xml:space="preserve">第三十一条  </w:t>
      </w:r>
      <w:r>
        <w:rPr>
          <w:rFonts w:hint="eastAsia" w:ascii="宋体" w:hAnsi="宋体" w:cs="宋体"/>
          <w:kern w:val="0"/>
          <w:sz w:val="28"/>
          <w:szCs w:val="28"/>
        </w:rPr>
        <w:t>资产</w:t>
      </w:r>
      <w:r>
        <w:rPr>
          <w:rFonts w:hint="eastAsia" w:ascii="宋体" w:hAnsi="宋体" w:cs="宋体"/>
          <w:kern w:val="0"/>
          <w:sz w:val="28"/>
          <w:szCs w:val="28"/>
          <w:lang w:eastAsia="zh-CN"/>
        </w:rPr>
        <w:t>经营</w:t>
      </w:r>
      <w:r>
        <w:rPr>
          <w:rFonts w:hint="eastAsia" w:ascii="宋体" w:hAnsi="宋体" w:cs="宋体"/>
          <w:kern w:val="0"/>
          <w:sz w:val="28"/>
          <w:szCs w:val="28"/>
        </w:rPr>
        <w:t>公司对投入经营的资产负保值增值的责任。学校要加强风险控制，对资产</w:t>
      </w:r>
      <w:r>
        <w:rPr>
          <w:rFonts w:hint="eastAsia" w:ascii="宋体" w:hAnsi="宋体" w:cs="宋体"/>
          <w:kern w:val="0"/>
          <w:sz w:val="28"/>
          <w:szCs w:val="28"/>
          <w:lang w:eastAsia="zh-CN"/>
        </w:rPr>
        <w:t>经营</w:t>
      </w:r>
      <w:r>
        <w:rPr>
          <w:rFonts w:hint="eastAsia" w:ascii="宋体" w:hAnsi="宋体" w:cs="宋体"/>
          <w:kern w:val="0"/>
          <w:sz w:val="28"/>
          <w:szCs w:val="28"/>
        </w:rPr>
        <w:t>公司的经营和收益分配进行严格考核和监督检查，发现可能出现资产损失的，要及时采取措施加以控制，防止国有资产流失。学校财务报告应充分披露对外投资的数量、价值、投资形式和收益等有关信息。</w:t>
      </w:r>
    </w:p>
    <w:p>
      <w:pPr>
        <w:widowControl/>
        <w:adjustRightInd w:val="0"/>
        <w:spacing w:before="156" w:beforeLines="50" w:after="156" w:afterLines="50" w:line="46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第五章  资产处置</w:t>
      </w:r>
    </w:p>
    <w:p>
      <w:pPr>
        <w:widowControl/>
        <w:adjustRightInd w:val="0"/>
        <w:spacing w:line="460" w:lineRule="exact"/>
        <w:ind w:firstLine="551" w:firstLineChars="196"/>
        <w:jc w:val="left"/>
        <w:rPr>
          <w:rFonts w:hint="eastAsia" w:ascii="宋体" w:hAnsi="宋体" w:cs="宋体"/>
          <w:kern w:val="0"/>
          <w:sz w:val="28"/>
          <w:szCs w:val="28"/>
        </w:rPr>
      </w:pPr>
      <w:r>
        <w:rPr>
          <w:rFonts w:hint="eastAsia" w:ascii="宋体" w:hAnsi="宋体" w:cs="宋体"/>
          <w:b/>
          <w:bCs/>
          <w:kern w:val="0"/>
          <w:sz w:val="28"/>
          <w:szCs w:val="28"/>
        </w:rPr>
        <w:t xml:space="preserve">第三十二条  </w:t>
      </w:r>
      <w:r>
        <w:rPr>
          <w:rFonts w:hint="eastAsia" w:ascii="宋体" w:hAnsi="宋体" w:cs="宋体"/>
          <w:kern w:val="0"/>
          <w:sz w:val="28"/>
          <w:szCs w:val="28"/>
        </w:rPr>
        <w:t>国有资产处置是指学校对其占有、使用的国有资产进行产权转让或者注销产权的行为。</w:t>
      </w:r>
    </w:p>
    <w:p>
      <w:pPr>
        <w:widowControl/>
        <w:spacing w:line="460" w:lineRule="exact"/>
        <w:ind w:firstLine="551" w:firstLineChars="196"/>
        <w:jc w:val="left"/>
        <w:rPr>
          <w:rFonts w:hint="eastAsia" w:ascii="宋体" w:hAnsi="宋体" w:cs="宋体"/>
          <w:kern w:val="0"/>
          <w:sz w:val="28"/>
          <w:szCs w:val="28"/>
        </w:rPr>
      </w:pPr>
      <w:r>
        <w:rPr>
          <w:rFonts w:hint="eastAsia" w:ascii="宋体" w:hAnsi="宋体" w:cs="宋体"/>
          <w:b/>
          <w:bCs/>
          <w:kern w:val="0"/>
          <w:sz w:val="28"/>
          <w:szCs w:val="28"/>
        </w:rPr>
        <w:t xml:space="preserve">第三十三条  </w:t>
      </w:r>
      <w:r>
        <w:rPr>
          <w:rFonts w:hint="eastAsia" w:ascii="宋体" w:hAnsi="宋体" w:cs="宋体"/>
          <w:kern w:val="0"/>
          <w:sz w:val="28"/>
          <w:szCs w:val="28"/>
        </w:rPr>
        <w:t>国有资产处置范围包括闲置资产，报废、淘汰资产，不符合环保节能要求的资产，产权或使用权转移的资产，盘亏、呆账及非正常损失的资产，以及其他依照国家有关规定需要处置的资产。</w:t>
      </w:r>
    </w:p>
    <w:p>
      <w:pPr>
        <w:widowControl/>
        <w:spacing w:line="460" w:lineRule="exact"/>
        <w:ind w:firstLine="551" w:firstLineChars="196"/>
        <w:jc w:val="left"/>
        <w:rPr>
          <w:rFonts w:hint="eastAsia" w:ascii="宋体" w:hAnsi="宋体" w:cs="宋体"/>
          <w:kern w:val="0"/>
          <w:sz w:val="28"/>
          <w:szCs w:val="28"/>
        </w:rPr>
      </w:pPr>
      <w:r>
        <w:rPr>
          <w:rFonts w:hint="eastAsia" w:ascii="宋体" w:hAnsi="宋体" w:cs="宋体"/>
          <w:b/>
          <w:bCs/>
          <w:kern w:val="0"/>
          <w:sz w:val="28"/>
          <w:szCs w:val="28"/>
        </w:rPr>
        <w:t xml:space="preserve">第三十四条 </w:t>
      </w:r>
      <w:r>
        <w:rPr>
          <w:rFonts w:hint="eastAsia" w:ascii="宋体" w:hAnsi="宋体" w:cs="宋体"/>
          <w:kern w:val="0"/>
          <w:sz w:val="28"/>
          <w:szCs w:val="28"/>
        </w:rPr>
        <w:t xml:space="preserve"> 资产处置方式包括无偿调拨（划转）、对外捐赠、出售、出让、转让、置换、报废报损、货币性资产损失核销等。</w:t>
      </w:r>
    </w:p>
    <w:p>
      <w:pPr>
        <w:widowControl/>
        <w:spacing w:line="460" w:lineRule="exact"/>
        <w:ind w:firstLine="551" w:firstLineChars="196"/>
        <w:jc w:val="left"/>
        <w:rPr>
          <w:rFonts w:hint="eastAsia" w:ascii="宋体" w:hAnsi="宋体" w:cs="宋体"/>
          <w:kern w:val="0"/>
          <w:sz w:val="28"/>
          <w:szCs w:val="28"/>
        </w:rPr>
      </w:pPr>
      <w:r>
        <w:rPr>
          <w:rFonts w:hint="eastAsia" w:ascii="宋体" w:hAnsi="宋体" w:cs="宋体"/>
          <w:b/>
          <w:bCs/>
          <w:kern w:val="0"/>
          <w:sz w:val="28"/>
          <w:szCs w:val="28"/>
        </w:rPr>
        <w:t xml:space="preserve">第三十五条 </w:t>
      </w:r>
      <w:r>
        <w:rPr>
          <w:rFonts w:hint="eastAsia" w:ascii="宋体" w:hAnsi="宋体" w:cs="宋体"/>
          <w:kern w:val="0"/>
          <w:sz w:val="28"/>
          <w:szCs w:val="28"/>
        </w:rPr>
        <w:t xml:space="preserve"> 资产处置需按一定的权限办理，未经审批，不得擅自进行资产处置。</w:t>
      </w:r>
    </w:p>
    <w:p>
      <w:pPr>
        <w:widowControl/>
        <w:spacing w:line="460" w:lineRule="exact"/>
        <w:ind w:firstLine="551" w:firstLineChars="196"/>
        <w:jc w:val="left"/>
        <w:rPr>
          <w:rFonts w:hint="eastAsia" w:ascii="宋体" w:hAnsi="宋体" w:cs="宋体"/>
          <w:kern w:val="0"/>
          <w:sz w:val="28"/>
          <w:szCs w:val="28"/>
        </w:rPr>
      </w:pPr>
      <w:r>
        <w:rPr>
          <w:rFonts w:hint="eastAsia" w:ascii="宋体" w:hAnsi="宋体" w:cs="宋体"/>
          <w:b/>
          <w:bCs/>
          <w:kern w:val="0"/>
          <w:sz w:val="28"/>
          <w:szCs w:val="28"/>
        </w:rPr>
        <w:t>第三十六条</w:t>
      </w:r>
      <w:r>
        <w:rPr>
          <w:rFonts w:hint="eastAsia" w:ascii="宋体" w:hAnsi="宋体" w:cs="宋体"/>
          <w:kern w:val="0"/>
          <w:sz w:val="28"/>
          <w:szCs w:val="28"/>
        </w:rPr>
        <w:t xml:space="preserve">  按照批准的方式对资产进行处置，在资产移交前需确保待处置资产的安全完整。经批准允许自行处置的资产，应遵循公开、公正、公平的原则，采取公开拍卖、招投标、协议转让以及国家法律、行政法规规定的其他方式进行处置。</w:t>
      </w:r>
    </w:p>
    <w:p>
      <w:pPr>
        <w:widowControl/>
        <w:spacing w:line="460" w:lineRule="exact"/>
        <w:ind w:firstLine="551" w:firstLineChars="196"/>
        <w:jc w:val="left"/>
        <w:rPr>
          <w:rFonts w:hint="eastAsia" w:ascii="宋体" w:hAnsi="宋体" w:cs="宋体"/>
          <w:kern w:val="0"/>
          <w:sz w:val="28"/>
          <w:szCs w:val="28"/>
        </w:rPr>
      </w:pPr>
      <w:r>
        <w:rPr>
          <w:rFonts w:hint="eastAsia" w:ascii="宋体" w:hAnsi="宋体" w:cs="宋体"/>
          <w:b/>
          <w:bCs/>
          <w:kern w:val="0"/>
          <w:sz w:val="28"/>
          <w:szCs w:val="28"/>
        </w:rPr>
        <w:t xml:space="preserve">第三十七条 </w:t>
      </w:r>
      <w:r>
        <w:rPr>
          <w:rFonts w:hint="eastAsia" w:ascii="宋体" w:hAnsi="宋体" w:cs="宋体"/>
          <w:kern w:val="0"/>
          <w:sz w:val="28"/>
          <w:szCs w:val="28"/>
        </w:rPr>
        <w:t xml:space="preserve"> 需按规定及时办理产权变更或注销手续。资产处置的批复是学校调整相关会计账目的凭证。</w:t>
      </w:r>
    </w:p>
    <w:p>
      <w:pPr>
        <w:widowControl/>
        <w:spacing w:line="460" w:lineRule="exact"/>
        <w:ind w:firstLine="551" w:firstLineChars="196"/>
        <w:jc w:val="left"/>
        <w:rPr>
          <w:rFonts w:hint="eastAsia" w:ascii="宋体" w:hAnsi="宋体" w:cs="宋体"/>
          <w:kern w:val="0"/>
          <w:sz w:val="28"/>
          <w:szCs w:val="28"/>
        </w:rPr>
      </w:pPr>
      <w:r>
        <w:rPr>
          <w:rFonts w:hint="eastAsia" w:ascii="宋体" w:hAnsi="宋体" w:cs="宋体"/>
          <w:b/>
          <w:bCs/>
          <w:kern w:val="0"/>
          <w:sz w:val="28"/>
          <w:szCs w:val="28"/>
        </w:rPr>
        <w:t xml:space="preserve">第三十八条 </w:t>
      </w:r>
      <w:r>
        <w:rPr>
          <w:rFonts w:hint="eastAsia" w:ascii="宋体" w:hAnsi="宋体" w:cs="宋体"/>
          <w:kern w:val="0"/>
          <w:sz w:val="28"/>
          <w:szCs w:val="28"/>
        </w:rPr>
        <w:t xml:space="preserve"> 历史遗留问题资产处置，须提交书面报告和相关证明材料，必要时由具有相关资质的审计或评估机构出具书面报告，报</w:t>
      </w:r>
      <w:r>
        <w:rPr>
          <w:rFonts w:hint="eastAsia" w:ascii="宋体" w:hAnsi="宋体" w:cs="宋体"/>
          <w:kern w:val="0"/>
          <w:sz w:val="28"/>
          <w:szCs w:val="28"/>
          <w:lang w:eastAsia="zh-CN"/>
        </w:rPr>
        <w:t>台州市财政</w:t>
      </w:r>
      <w:r>
        <w:rPr>
          <w:rFonts w:hint="eastAsia" w:ascii="宋体" w:hAnsi="宋体" w:cs="宋体"/>
          <w:kern w:val="0"/>
          <w:sz w:val="28"/>
          <w:szCs w:val="28"/>
        </w:rPr>
        <w:t>局审批。</w:t>
      </w:r>
    </w:p>
    <w:p>
      <w:pPr>
        <w:widowControl/>
        <w:adjustRightInd w:val="0"/>
        <w:spacing w:before="156" w:beforeLines="50" w:after="156" w:afterLines="50" w:line="46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第六章  资产收益</w:t>
      </w:r>
    </w:p>
    <w:p>
      <w:pPr>
        <w:widowControl/>
        <w:spacing w:line="460" w:lineRule="exact"/>
        <w:ind w:firstLine="551" w:firstLineChars="196"/>
        <w:jc w:val="left"/>
        <w:rPr>
          <w:rFonts w:hint="eastAsia" w:ascii="宋体" w:hAnsi="宋体" w:cs="宋体"/>
          <w:kern w:val="0"/>
          <w:sz w:val="28"/>
          <w:szCs w:val="28"/>
        </w:rPr>
      </w:pPr>
      <w:r>
        <w:rPr>
          <w:rFonts w:hint="eastAsia" w:ascii="宋体" w:hAnsi="宋体" w:cs="宋体"/>
          <w:b/>
          <w:bCs/>
          <w:kern w:val="0"/>
          <w:sz w:val="28"/>
          <w:szCs w:val="28"/>
        </w:rPr>
        <w:t xml:space="preserve">第三十九条 </w:t>
      </w:r>
      <w:r>
        <w:rPr>
          <w:rFonts w:hint="eastAsia" w:ascii="宋体" w:hAnsi="宋体" w:cs="宋体"/>
          <w:kern w:val="0"/>
          <w:sz w:val="28"/>
          <w:szCs w:val="28"/>
        </w:rPr>
        <w:t xml:space="preserve"> 学校国有资产收益包括国有资产有偿使用收益和国有资产处置收益。国有资产有偿使用收益包括对外投资取得的投资收益、经营承包上缴收益、资产出租取得的租金收入等；国有资产处置收益包括资产出售、出让、转让收入以及资产报废报损残值变价收入等。</w:t>
      </w:r>
    </w:p>
    <w:p>
      <w:pPr>
        <w:widowControl/>
        <w:spacing w:line="460" w:lineRule="exact"/>
        <w:ind w:firstLine="551" w:firstLineChars="196"/>
        <w:jc w:val="left"/>
        <w:rPr>
          <w:rFonts w:hint="eastAsia" w:ascii="宋体" w:hAnsi="宋体" w:cs="宋体"/>
          <w:b/>
          <w:bCs/>
          <w:kern w:val="0"/>
          <w:sz w:val="28"/>
          <w:szCs w:val="28"/>
        </w:rPr>
      </w:pPr>
      <w:r>
        <w:rPr>
          <w:rFonts w:hint="eastAsia" w:ascii="宋体" w:hAnsi="宋体" w:cs="宋体"/>
          <w:b/>
          <w:bCs/>
          <w:kern w:val="0"/>
          <w:sz w:val="28"/>
          <w:szCs w:val="28"/>
        </w:rPr>
        <w:t>第四十条</w:t>
      </w:r>
      <w:r>
        <w:rPr>
          <w:rFonts w:hint="eastAsia" w:ascii="宋体" w:hAnsi="宋体" w:cs="宋体"/>
          <w:kern w:val="0"/>
          <w:sz w:val="28"/>
          <w:szCs w:val="28"/>
        </w:rPr>
        <w:t xml:space="preserve">  按照政府非税收入管理规定，及时上缴国有资产收益。</w:t>
      </w:r>
      <w:r>
        <w:rPr>
          <w:rFonts w:hint="eastAsia" w:ascii="宋体" w:hAnsi="宋体" w:cs="宋体"/>
          <w:b/>
          <w:bCs/>
          <w:kern w:val="0"/>
          <w:sz w:val="28"/>
          <w:szCs w:val="28"/>
        </w:rPr>
        <w:t xml:space="preserve"> </w:t>
      </w:r>
    </w:p>
    <w:p>
      <w:pPr>
        <w:widowControl/>
        <w:adjustRightInd w:val="0"/>
        <w:spacing w:before="156" w:beforeLines="50" w:after="156" w:afterLines="50" w:line="46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第七章  资产评估与资产清查</w:t>
      </w:r>
    </w:p>
    <w:p>
      <w:pPr>
        <w:widowControl/>
        <w:spacing w:line="460" w:lineRule="exact"/>
        <w:ind w:firstLine="551" w:firstLineChars="196"/>
        <w:jc w:val="left"/>
        <w:rPr>
          <w:rFonts w:hint="eastAsia" w:ascii="宋体" w:hAnsi="宋体" w:cs="宋体"/>
          <w:kern w:val="0"/>
          <w:sz w:val="28"/>
          <w:szCs w:val="28"/>
        </w:rPr>
      </w:pPr>
      <w:r>
        <w:rPr>
          <w:rFonts w:hint="eastAsia" w:ascii="宋体" w:hAnsi="宋体" w:cs="宋体"/>
          <w:b/>
          <w:bCs/>
          <w:kern w:val="0"/>
          <w:sz w:val="28"/>
          <w:szCs w:val="28"/>
        </w:rPr>
        <w:t xml:space="preserve">第四十一条 </w:t>
      </w:r>
      <w:r>
        <w:rPr>
          <w:rFonts w:hint="eastAsia" w:ascii="宋体" w:hAnsi="宋体" w:cs="宋体"/>
          <w:kern w:val="0"/>
          <w:sz w:val="28"/>
          <w:szCs w:val="28"/>
        </w:rPr>
        <w:t xml:space="preserve"> 有下列情形之一的，需对相关国有资产进行评估：</w:t>
      </w:r>
    </w:p>
    <w:p>
      <w:pPr>
        <w:widowControl/>
        <w:spacing w:line="460" w:lineRule="exact"/>
        <w:ind w:firstLine="548" w:firstLineChars="196"/>
        <w:jc w:val="left"/>
        <w:rPr>
          <w:rFonts w:hint="eastAsia" w:ascii="宋体" w:hAnsi="宋体" w:cs="宋体"/>
          <w:kern w:val="0"/>
          <w:sz w:val="28"/>
          <w:szCs w:val="28"/>
        </w:rPr>
      </w:pPr>
      <w:r>
        <w:rPr>
          <w:rFonts w:hint="eastAsia" w:ascii="宋体" w:hAnsi="宋体" w:cs="宋体"/>
          <w:kern w:val="0"/>
          <w:sz w:val="28"/>
          <w:szCs w:val="28"/>
        </w:rPr>
        <w:t>（一）以非货币性资产对外投资；</w:t>
      </w:r>
    </w:p>
    <w:p>
      <w:pPr>
        <w:widowControl/>
        <w:spacing w:line="460" w:lineRule="exact"/>
        <w:ind w:firstLine="548" w:firstLineChars="196"/>
        <w:jc w:val="left"/>
        <w:rPr>
          <w:rFonts w:hint="eastAsia" w:ascii="宋体" w:hAnsi="宋体" w:cs="宋体"/>
          <w:kern w:val="0"/>
          <w:sz w:val="28"/>
          <w:szCs w:val="28"/>
        </w:rPr>
      </w:pPr>
      <w:r>
        <w:rPr>
          <w:rFonts w:hint="eastAsia" w:ascii="宋体" w:hAnsi="宋体" w:cs="宋体"/>
          <w:kern w:val="0"/>
          <w:sz w:val="28"/>
          <w:szCs w:val="28"/>
        </w:rPr>
        <w:t>（二）合并、分立、清算；</w:t>
      </w:r>
    </w:p>
    <w:p>
      <w:pPr>
        <w:widowControl/>
        <w:spacing w:line="460" w:lineRule="exact"/>
        <w:ind w:firstLine="548" w:firstLineChars="196"/>
        <w:jc w:val="left"/>
        <w:rPr>
          <w:rFonts w:hint="eastAsia" w:ascii="宋体" w:hAnsi="宋体" w:cs="宋体"/>
          <w:kern w:val="0"/>
          <w:sz w:val="28"/>
          <w:szCs w:val="28"/>
        </w:rPr>
      </w:pPr>
      <w:r>
        <w:rPr>
          <w:rFonts w:hint="eastAsia" w:ascii="宋体" w:hAnsi="宋体" w:cs="宋体"/>
          <w:kern w:val="0"/>
          <w:sz w:val="28"/>
          <w:szCs w:val="28"/>
        </w:rPr>
        <w:t>（三）资产拍卖、转让、置换；</w:t>
      </w:r>
    </w:p>
    <w:p>
      <w:pPr>
        <w:widowControl/>
        <w:spacing w:line="460" w:lineRule="exact"/>
        <w:ind w:firstLine="548" w:firstLineChars="196"/>
        <w:jc w:val="left"/>
        <w:rPr>
          <w:rFonts w:hint="eastAsia" w:ascii="宋体" w:hAnsi="宋体" w:cs="宋体"/>
          <w:kern w:val="0"/>
          <w:sz w:val="28"/>
          <w:szCs w:val="28"/>
        </w:rPr>
      </w:pPr>
      <w:r>
        <w:rPr>
          <w:rFonts w:hint="eastAsia" w:ascii="宋体" w:hAnsi="宋体" w:cs="宋体"/>
          <w:kern w:val="0"/>
          <w:sz w:val="28"/>
          <w:szCs w:val="28"/>
        </w:rPr>
        <w:t>（四）确定涉讼资产价值；</w:t>
      </w:r>
    </w:p>
    <w:p>
      <w:pPr>
        <w:widowControl/>
        <w:spacing w:line="460" w:lineRule="exact"/>
        <w:ind w:firstLine="548" w:firstLineChars="196"/>
        <w:jc w:val="left"/>
        <w:rPr>
          <w:rFonts w:hint="eastAsia" w:ascii="宋体" w:hAnsi="宋体" w:cs="宋体"/>
          <w:kern w:val="0"/>
          <w:sz w:val="28"/>
          <w:szCs w:val="28"/>
        </w:rPr>
      </w:pPr>
      <w:r>
        <w:rPr>
          <w:rFonts w:hint="eastAsia" w:ascii="宋体" w:hAnsi="宋体" w:cs="宋体"/>
          <w:kern w:val="0"/>
          <w:sz w:val="28"/>
          <w:szCs w:val="28"/>
        </w:rPr>
        <w:t>（五）整体或者部分资产租赁给非国有单位；</w:t>
      </w:r>
    </w:p>
    <w:p>
      <w:pPr>
        <w:widowControl/>
        <w:spacing w:line="460" w:lineRule="exact"/>
        <w:ind w:firstLine="548" w:firstLineChars="196"/>
        <w:jc w:val="left"/>
        <w:rPr>
          <w:rFonts w:hint="eastAsia" w:ascii="宋体" w:hAnsi="宋体" w:cs="宋体"/>
          <w:kern w:val="0"/>
          <w:sz w:val="28"/>
          <w:szCs w:val="28"/>
        </w:rPr>
      </w:pPr>
      <w:r>
        <w:rPr>
          <w:rFonts w:hint="eastAsia" w:ascii="宋体" w:hAnsi="宋体" w:cs="宋体"/>
          <w:kern w:val="0"/>
          <w:sz w:val="28"/>
          <w:szCs w:val="28"/>
        </w:rPr>
        <w:t>（六）法律、行政法规规定的其他需要进行评估的事项。</w:t>
      </w:r>
    </w:p>
    <w:p>
      <w:pPr>
        <w:widowControl/>
        <w:spacing w:line="460" w:lineRule="exact"/>
        <w:ind w:firstLine="551" w:firstLineChars="196"/>
        <w:jc w:val="left"/>
        <w:rPr>
          <w:rFonts w:hint="eastAsia" w:ascii="宋体" w:hAnsi="宋体" w:cs="宋体"/>
          <w:kern w:val="0"/>
          <w:sz w:val="28"/>
          <w:szCs w:val="28"/>
        </w:rPr>
      </w:pPr>
      <w:r>
        <w:rPr>
          <w:rFonts w:hint="eastAsia" w:ascii="宋体" w:hAnsi="宋体" w:cs="宋体"/>
          <w:b/>
          <w:bCs/>
          <w:kern w:val="0"/>
          <w:sz w:val="28"/>
          <w:szCs w:val="28"/>
        </w:rPr>
        <w:t>第四十二条</w:t>
      </w:r>
      <w:r>
        <w:rPr>
          <w:rFonts w:hint="eastAsia" w:ascii="宋体" w:hAnsi="宋体" w:cs="宋体"/>
          <w:kern w:val="0"/>
          <w:sz w:val="28"/>
          <w:szCs w:val="28"/>
        </w:rPr>
        <w:t xml:space="preserve">  有下列情形之一的，可以不进行资产评估：</w:t>
      </w:r>
    </w:p>
    <w:p>
      <w:pPr>
        <w:widowControl/>
        <w:spacing w:line="460" w:lineRule="exact"/>
        <w:ind w:firstLine="548" w:firstLineChars="196"/>
        <w:jc w:val="left"/>
        <w:rPr>
          <w:rFonts w:hint="eastAsia" w:ascii="宋体" w:hAnsi="宋体" w:cs="宋体"/>
          <w:kern w:val="0"/>
          <w:sz w:val="28"/>
          <w:szCs w:val="28"/>
        </w:rPr>
      </w:pPr>
      <w:r>
        <w:rPr>
          <w:rFonts w:hint="eastAsia" w:ascii="宋体" w:hAnsi="宋体" w:cs="宋体"/>
          <w:kern w:val="0"/>
          <w:sz w:val="28"/>
          <w:szCs w:val="28"/>
        </w:rPr>
        <w:t>（一）经批准学校整体或者部分资产无偿划转给其他国有单位的；</w:t>
      </w:r>
    </w:p>
    <w:p>
      <w:pPr>
        <w:widowControl/>
        <w:spacing w:line="460" w:lineRule="exact"/>
        <w:ind w:firstLine="548" w:firstLineChars="196"/>
        <w:jc w:val="left"/>
        <w:rPr>
          <w:rFonts w:hint="eastAsia" w:ascii="宋体" w:hAnsi="宋体" w:cs="宋体"/>
          <w:kern w:val="0"/>
          <w:sz w:val="28"/>
          <w:szCs w:val="28"/>
        </w:rPr>
      </w:pPr>
      <w:r>
        <w:rPr>
          <w:rFonts w:hint="eastAsia" w:ascii="宋体" w:hAnsi="宋体" w:cs="宋体"/>
          <w:kern w:val="0"/>
          <w:sz w:val="28"/>
          <w:szCs w:val="28"/>
        </w:rPr>
        <w:t>（二）学校下属事业单位或国有单位之间的合并、资产划转；</w:t>
      </w:r>
    </w:p>
    <w:p>
      <w:pPr>
        <w:widowControl/>
        <w:spacing w:line="460" w:lineRule="exact"/>
        <w:ind w:firstLine="548" w:firstLineChars="196"/>
        <w:jc w:val="left"/>
        <w:rPr>
          <w:rFonts w:hint="eastAsia" w:ascii="宋体" w:hAnsi="宋体" w:cs="宋体"/>
          <w:kern w:val="0"/>
          <w:sz w:val="28"/>
          <w:szCs w:val="28"/>
        </w:rPr>
      </w:pPr>
      <w:r>
        <w:rPr>
          <w:rFonts w:hint="eastAsia" w:ascii="宋体" w:hAnsi="宋体" w:cs="宋体"/>
          <w:kern w:val="0"/>
          <w:sz w:val="28"/>
          <w:szCs w:val="28"/>
        </w:rPr>
        <w:t>（三）发生其他不影响国有资产权益的特殊产权变动行为，报经</w:t>
      </w:r>
      <w:r>
        <w:rPr>
          <w:rFonts w:hint="eastAsia" w:ascii="宋体" w:hAnsi="宋体" w:cs="宋体"/>
          <w:kern w:val="0"/>
          <w:sz w:val="28"/>
          <w:szCs w:val="28"/>
          <w:lang w:eastAsia="zh-CN"/>
        </w:rPr>
        <w:t>台州市财政</w:t>
      </w:r>
      <w:r>
        <w:rPr>
          <w:rFonts w:hint="eastAsia" w:ascii="宋体" w:hAnsi="宋体" w:cs="宋体"/>
          <w:kern w:val="0"/>
          <w:sz w:val="28"/>
          <w:szCs w:val="28"/>
        </w:rPr>
        <w:t>局确认可以不进行资产评估的。</w:t>
      </w:r>
    </w:p>
    <w:p>
      <w:pPr>
        <w:widowControl/>
        <w:spacing w:line="460" w:lineRule="exact"/>
        <w:ind w:firstLine="551" w:firstLineChars="196"/>
        <w:jc w:val="left"/>
        <w:rPr>
          <w:rFonts w:hint="eastAsia" w:ascii="宋体" w:hAnsi="宋体" w:cs="宋体"/>
          <w:kern w:val="0"/>
          <w:sz w:val="28"/>
          <w:szCs w:val="28"/>
        </w:rPr>
      </w:pPr>
      <w:r>
        <w:rPr>
          <w:rFonts w:hint="eastAsia" w:ascii="宋体" w:hAnsi="宋体" w:cs="宋体"/>
          <w:b/>
          <w:bCs/>
          <w:kern w:val="0"/>
          <w:sz w:val="28"/>
          <w:szCs w:val="28"/>
        </w:rPr>
        <w:t xml:space="preserve">第四十三条 </w:t>
      </w:r>
      <w:r>
        <w:rPr>
          <w:rFonts w:hint="eastAsia" w:ascii="宋体" w:hAnsi="宋体" w:cs="宋体"/>
          <w:kern w:val="0"/>
          <w:sz w:val="28"/>
          <w:szCs w:val="28"/>
        </w:rPr>
        <w:t xml:space="preserve"> 国有资产评估工作需委托具有资产评估资质的评估机构。评估时需如实向资产评估机构提供有关情况和资料，并对所提供的情况和资料的客观性、真实性和合法性负责，不得以任何形式干预资产评估机构独立执业。</w:t>
      </w:r>
    </w:p>
    <w:p>
      <w:pPr>
        <w:widowControl/>
        <w:spacing w:line="460" w:lineRule="exact"/>
        <w:ind w:firstLine="551" w:firstLineChars="196"/>
        <w:jc w:val="left"/>
        <w:rPr>
          <w:rFonts w:hint="eastAsia" w:ascii="宋体" w:hAnsi="宋体" w:cs="宋体"/>
          <w:kern w:val="0"/>
          <w:sz w:val="28"/>
          <w:szCs w:val="28"/>
        </w:rPr>
      </w:pPr>
      <w:r>
        <w:rPr>
          <w:rFonts w:hint="eastAsia" w:ascii="宋体" w:hAnsi="宋体" w:cs="宋体"/>
          <w:b/>
          <w:bCs/>
          <w:kern w:val="0"/>
          <w:sz w:val="28"/>
          <w:szCs w:val="28"/>
        </w:rPr>
        <w:t>第四十四条</w:t>
      </w:r>
      <w:r>
        <w:rPr>
          <w:rFonts w:hint="eastAsia" w:ascii="宋体" w:hAnsi="宋体" w:cs="宋体"/>
          <w:kern w:val="0"/>
          <w:sz w:val="28"/>
          <w:szCs w:val="28"/>
        </w:rPr>
        <w:t xml:space="preserve">  学校国有资产评估项目实行核准制和备案制。核准和备案工作按照</w:t>
      </w:r>
      <w:r>
        <w:rPr>
          <w:rFonts w:hint="eastAsia" w:ascii="宋体" w:hAnsi="宋体" w:cs="宋体"/>
          <w:kern w:val="0"/>
          <w:sz w:val="28"/>
          <w:szCs w:val="28"/>
          <w:lang w:eastAsia="zh-CN"/>
        </w:rPr>
        <w:t>台州市财政</w:t>
      </w:r>
      <w:r>
        <w:rPr>
          <w:rFonts w:hint="eastAsia" w:ascii="宋体" w:hAnsi="宋体" w:cs="宋体"/>
          <w:kern w:val="0"/>
          <w:sz w:val="28"/>
          <w:szCs w:val="28"/>
        </w:rPr>
        <w:t>局有关国有资产评估项目核准和备案管理的规定执行。</w:t>
      </w:r>
    </w:p>
    <w:p>
      <w:pPr>
        <w:widowControl/>
        <w:spacing w:line="460" w:lineRule="exact"/>
        <w:ind w:firstLine="551" w:firstLineChars="196"/>
        <w:jc w:val="left"/>
        <w:rPr>
          <w:rFonts w:hint="eastAsia" w:ascii="宋体" w:hAnsi="宋体" w:cs="宋体"/>
          <w:kern w:val="0"/>
          <w:sz w:val="28"/>
          <w:szCs w:val="28"/>
        </w:rPr>
      </w:pPr>
      <w:r>
        <w:rPr>
          <w:rFonts w:hint="eastAsia" w:ascii="宋体" w:hAnsi="宋体" w:cs="宋体"/>
          <w:b/>
          <w:bCs/>
          <w:kern w:val="0"/>
          <w:sz w:val="28"/>
          <w:szCs w:val="28"/>
        </w:rPr>
        <w:t>第四十五条</w:t>
      </w:r>
      <w:r>
        <w:rPr>
          <w:rFonts w:hint="eastAsia" w:ascii="宋体" w:hAnsi="宋体" w:cs="宋体"/>
          <w:kern w:val="0"/>
          <w:sz w:val="28"/>
          <w:szCs w:val="28"/>
        </w:rPr>
        <w:t xml:space="preserve">  定期进行资产清查。有下列情形之一的，必须进行资产清查：</w:t>
      </w:r>
    </w:p>
    <w:p>
      <w:pPr>
        <w:widowControl/>
        <w:spacing w:line="460" w:lineRule="exact"/>
        <w:ind w:firstLine="548" w:firstLineChars="196"/>
        <w:jc w:val="left"/>
        <w:rPr>
          <w:rFonts w:hint="eastAsia" w:ascii="宋体" w:hAnsi="宋体" w:cs="宋体"/>
          <w:kern w:val="0"/>
          <w:sz w:val="28"/>
          <w:szCs w:val="28"/>
        </w:rPr>
      </w:pPr>
      <w:r>
        <w:rPr>
          <w:rFonts w:hint="eastAsia" w:ascii="宋体" w:hAnsi="宋体" w:cs="宋体"/>
          <w:kern w:val="0"/>
          <w:sz w:val="28"/>
          <w:szCs w:val="28"/>
        </w:rPr>
        <w:t>（一）根据国家专项工作要求或者本级政府实际工作需要，被纳入统一组织的资产清查范围的；</w:t>
      </w:r>
    </w:p>
    <w:p>
      <w:pPr>
        <w:widowControl/>
        <w:spacing w:line="460" w:lineRule="exact"/>
        <w:ind w:firstLine="548" w:firstLineChars="196"/>
        <w:jc w:val="left"/>
        <w:rPr>
          <w:rFonts w:hint="eastAsia" w:ascii="宋体" w:hAnsi="宋体" w:cs="宋体"/>
          <w:kern w:val="0"/>
          <w:sz w:val="28"/>
          <w:szCs w:val="28"/>
        </w:rPr>
      </w:pPr>
      <w:r>
        <w:rPr>
          <w:rFonts w:hint="eastAsia" w:ascii="宋体" w:hAnsi="宋体" w:cs="宋体"/>
          <w:kern w:val="0"/>
          <w:sz w:val="28"/>
          <w:szCs w:val="28"/>
        </w:rPr>
        <w:t>（二）遭受重大自然灾害等不可抗力造成资产严重损失的；</w:t>
      </w:r>
    </w:p>
    <w:p>
      <w:pPr>
        <w:widowControl/>
        <w:spacing w:line="460" w:lineRule="exact"/>
        <w:ind w:firstLine="548" w:firstLineChars="196"/>
        <w:jc w:val="left"/>
        <w:rPr>
          <w:rFonts w:hint="eastAsia" w:ascii="宋体" w:hAnsi="宋体" w:cs="宋体"/>
          <w:kern w:val="0"/>
          <w:sz w:val="28"/>
          <w:szCs w:val="28"/>
        </w:rPr>
      </w:pPr>
      <w:r>
        <w:rPr>
          <w:rFonts w:hint="eastAsia" w:ascii="宋体" w:hAnsi="宋体" w:cs="宋体"/>
          <w:kern w:val="0"/>
          <w:sz w:val="28"/>
          <w:szCs w:val="28"/>
        </w:rPr>
        <w:t>（三）会计信息严重失真或者国有资产出现重大流失的；</w:t>
      </w:r>
    </w:p>
    <w:p>
      <w:pPr>
        <w:widowControl/>
        <w:spacing w:line="460" w:lineRule="exact"/>
        <w:ind w:firstLine="548" w:firstLineChars="196"/>
        <w:jc w:val="left"/>
        <w:rPr>
          <w:rFonts w:hint="eastAsia" w:ascii="宋体" w:hAnsi="宋体" w:cs="宋体"/>
          <w:kern w:val="0"/>
          <w:sz w:val="28"/>
          <w:szCs w:val="28"/>
        </w:rPr>
      </w:pPr>
      <w:r>
        <w:rPr>
          <w:rFonts w:hint="eastAsia" w:ascii="宋体" w:hAnsi="宋体" w:cs="宋体"/>
          <w:kern w:val="0"/>
          <w:sz w:val="28"/>
          <w:szCs w:val="28"/>
        </w:rPr>
        <w:t>（四）会计政策发生重大更改，涉及资产核算方法发生重要变化的；</w:t>
      </w:r>
    </w:p>
    <w:p>
      <w:pPr>
        <w:widowControl/>
        <w:spacing w:line="460" w:lineRule="exact"/>
        <w:ind w:firstLine="548" w:firstLineChars="196"/>
        <w:jc w:val="left"/>
        <w:rPr>
          <w:rFonts w:hint="eastAsia" w:ascii="宋体" w:hAnsi="宋体" w:cs="宋体"/>
          <w:kern w:val="0"/>
          <w:sz w:val="28"/>
          <w:szCs w:val="28"/>
        </w:rPr>
      </w:pPr>
      <w:r>
        <w:rPr>
          <w:rFonts w:hint="eastAsia" w:ascii="宋体" w:hAnsi="宋体" w:cs="宋体"/>
          <w:kern w:val="0"/>
          <w:sz w:val="28"/>
          <w:szCs w:val="28"/>
        </w:rPr>
        <w:t>（五）</w:t>
      </w:r>
      <w:r>
        <w:rPr>
          <w:rFonts w:hint="eastAsia" w:ascii="宋体" w:hAnsi="宋体" w:cs="宋体"/>
          <w:kern w:val="0"/>
          <w:sz w:val="28"/>
          <w:szCs w:val="28"/>
          <w:lang w:eastAsia="zh-CN"/>
        </w:rPr>
        <w:t>台州市财政</w:t>
      </w:r>
      <w:r>
        <w:rPr>
          <w:rFonts w:hint="eastAsia" w:ascii="宋体" w:hAnsi="宋体" w:cs="宋体"/>
          <w:kern w:val="0"/>
          <w:sz w:val="28"/>
          <w:szCs w:val="28"/>
        </w:rPr>
        <w:t>局认为应当进行资产清查的其他情形。</w:t>
      </w:r>
    </w:p>
    <w:p>
      <w:pPr>
        <w:widowControl/>
        <w:spacing w:line="460" w:lineRule="exact"/>
        <w:ind w:firstLine="551" w:firstLineChars="196"/>
        <w:jc w:val="left"/>
        <w:rPr>
          <w:rFonts w:hint="eastAsia" w:ascii="宋体" w:hAnsi="宋体" w:cs="宋体"/>
          <w:kern w:val="0"/>
          <w:sz w:val="28"/>
          <w:szCs w:val="28"/>
        </w:rPr>
      </w:pPr>
      <w:r>
        <w:rPr>
          <w:rFonts w:hint="eastAsia" w:ascii="宋体" w:hAnsi="宋体" w:cs="宋体"/>
          <w:b/>
          <w:bCs/>
          <w:kern w:val="0"/>
          <w:sz w:val="28"/>
          <w:szCs w:val="28"/>
        </w:rPr>
        <w:t>第四十六条</w:t>
      </w:r>
      <w:r>
        <w:rPr>
          <w:rFonts w:hint="eastAsia" w:ascii="宋体" w:hAnsi="宋体" w:cs="宋体"/>
          <w:kern w:val="0"/>
          <w:sz w:val="28"/>
          <w:szCs w:val="28"/>
        </w:rPr>
        <w:t xml:space="preserve">  学校资产清查工作的内容包括基本情况清理、账务清理、财产清查、损益认定、资产核实和完善制度等。具体办法按照财政部门规定的程序和要求执行。</w:t>
      </w:r>
    </w:p>
    <w:p>
      <w:pPr>
        <w:widowControl/>
        <w:adjustRightInd w:val="0"/>
        <w:spacing w:before="156" w:beforeLines="50" w:after="156" w:afterLines="50" w:line="46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第八章  资产信息管理与报告</w:t>
      </w:r>
    </w:p>
    <w:p>
      <w:pPr>
        <w:widowControl/>
        <w:spacing w:line="460" w:lineRule="exact"/>
        <w:ind w:firstLine="551" w:firstLineChars="196"/>
        <w:jc w:val="left"/>
        <w:rPr>
          <w:rFonts w:hint="eastAsia" w:ascii="宋体" w:hAnsi="宋体" w:cs="宋体"/>
          <w:kern w:val="0"/>
          <w:sz w:val="28"/>
          <w:szCs w:val="28"/>
        </w:rPr>
      </w:pPr>
      <w:r>
        <w:rPr>
          <w:rFonts w:hint="eastAsia" w:ascii="宋体" w:hAnsi="宋体" w:cs="宋体"/>
          <w:b/>
          <w:bCs/>
          <w:kern w:val="0"/>
          <w:sz w:val="28"/>
          <w:szCs w:val="28"/>
        </w:rPr>
        <w:t>第四十七条</w:t>
      </w:r>
      <w:r>
        <w:rPr>
          <w:rFonts w:hint="eastAsia" w:ascii="宋体" w:hAnsi="宋体" w:cs="宋体"/>
          <w:kern w:val="0"/>
          <w:sz w:val="28"/>
          <w:szCs w:val="28"/>
        </w:rPr>
        <w:t xml:space="preserve">  根据国有资产信息化管理要求，建立校内资产管理信息系统，对学校资产实施网络信息化管理。需关注资产存量和增量的变动，及时反映学校资产的状态，实现资产的动态管理。</w:t>
      </w:r>
    </w:p>
    <w:p>
      <w:pPr>
        <w:widowControl/>
        <w:spacing w:line="460" w:lineRule="exact"/>
        <w:ind w:firstLine="551" w:firstLineChars="196"/>
        <w:jc w:val="left"/>
        <w:rPr>
          <w:rFonts w:hint="eastAsia" w:ascii="宋体" w:hAnsi="宋体" w:cs="宋体"/>
          <w:kern w:val="0"/>
          <w:sz w:val="28"/>
          <w:szCs w:val="28"/>
        </w:rPr>
      </w:pPr>
      <w:r>
        <w:rPr>
          <w:rFonts w:hint="eastAsia" w:ascii="宋体" w:hAnsi="宋体" w:cs="宋体"/>
          <w:b/>
          <w:bCs/>
          <w:kern w:val="0"/>
          <w:sz w:val="28"/>
          <w:szCs w:val="28"/>
        </w:rPr>
        <w:t>第四十八条</w:t>
      </w:r>
      <w:r>
        <w:rPr>
          <w:rFonts w:hint="eastAsia" w:ascii="宋体" w:hAnsi="宋体" w:cs="宋体"/>
          <w:kern w:val="0"/>
          <w:sz w:val="28"/>
          <w:szCs w:val="28"/>
        </w:rPr>
        <w:t xml:space="preserve">  做好学校资产管理信息系统与</w:t>
      </w:r>
      <w:r>
        <w:rPr>
          <w:rFonts w:hint="eastAsia" w:ascii="宋体" w:hAnsi="宋体" w:cs="宋体"/>
          <w:kern w:val="0"/>
          <w:sz w:val="28"/>
          <w:szCs w:val="28"/>
          <w:lang w:eastAsia="zh-CN"/>
        </w:rPr>
        <w:t>台州市财政</w:t>
      </w:r>
      <w:r>
        <w:rPr>
          <w:rFonts w:hint="eastAsia" w:ascii="宋体" w:hAnsi="宋体" w:cs="宋体"/>
          <w:kern w:val="0"/>
          <w:sz w:val="28"/>
          <w:szCs w:val="28"/>
        </w:rPr>
        <w:t>局资产管理信息系统的联网对接，及时将资产数据及变动信息导入</w:t>
      </w:r>
      <w:r>
        <w:rPr>
          <w:rFonts w:hint="eastAsia" w:ascii="宋体" w:hAnsi="宋体" w:cs="宋体"/>
          <w:kern w:val="0"/>
          <w:sz w:val="28"/>
          <w:szCs w:val="28"/>
          <w:lang w:eastAsia="zh-CN"/>
        </w:rPr>
        <w:t>台州市财政</w:t>
      </w:r>
      <w:r>
        <w:rPr>
          <w:rFonts w:hint="eastAsia" w:ascii="宋体" w:hAnsi="宋体" w:cs="宋体"/>
          <w:kern w:val="0"/>
          <w:sz w:val="28"/>
          <w:szCs w:val="28"/>
        </w:rPr>
        <w:t>局的资产管理信息系统，并按规定程序通过信息系统报送各项资产审批业务。</w:t>
      </w:r>
    </w:p>
    <w:p>
      <w:pPr>
        <w:widowControl/>
        <w:spacing w:line="460" w:lineRule="exact"/>
        <w:ind w:firstLine="551" w:firstLineChars="196"/>
        <w:jc w:val="left"/>
        <w:rPr>
          <w:rFonts w:hint="eastAsia" w:ascii="宋体" w:hAnsi="宋体" w:cs="宋体"/>
          <w:kern w:val="0"/>
          <w:sz w:val="28"/>
          <w:szCs w:val="28"/>
        </w:rPr>
      </w:pPr>
      <w:r>
        <w:rPr>
          <w:rFonts w:hint="eastAsia" w:ascii="宋体" w:hAnsi="宋体" w:cs="宋体"/>
          <w:b/>
          <w:bCs/>
          <w:kern w:val="0"/>
          <w:sz w:val="28"/>
          <w:szCs w:val="28"/>
        </w:rPr>
        <w:t>第四十九条</w:t>
      </w:r>
      <w:r>
        <w:rPr>
          <w:rFonts w:hint="eastAsia" w:ascii="宋体" w:hAnsi="宋体" w:cs="宋体"/>
          <w:kern w:val="0"/>
          <w:sz w:val="28"/>
          <w:szCs w:val="28"/>
        </w:rPr>
        <w:t xml:space="preserve">  国有资产管理处需会同计划财务处、资产使用部门在每年年末核对学校资产数据，检查、分析资产管理信息系统中的资产信息，及时调整差异，确保资产数据的准确，做到账账、账卡、卡实相符。</w:t>
      </w:r>
    </w:p>
    <w:p>
      <w:pPr>
        <w:widowControl/>
        <w:spacing w:line="460" w:lineRule="exact"/>
        <w:ind w:firstLine="551" w:firstLineChars="196"/>
        <w:jc w:val="left"/>
        <w:rPr>
          <w:rFonts w:hint="eastAsia" w:ascii="宋体" w:hAnsi="宋体" w:cs="宋体"/>
          <w:kern w:val="0"/>
          <w:sz w:val="28"/>
          <w:szCs w:val="28"/>
        </w:rPr>
      </w:pPr>
      <w:r>
        <w:rPr>
          <w:rFonts w:hint="eastAsia" w:ascii="宋体" w:hAnsi="宋体" w:cs="宋体"/>
          <w:b/>
          <w:bCs/>
          <w:kern w:val="0"/>
          <w:sz w:val="28"/>
          <w:szCs w:val="28"/>
        </w:rPr>
        <w:t>第五十条</w:t>
      </w:r>
      <w:r>
        <w:rPr>
          <w:rFonts w:hint="eastAsia" w:ascii="宋体" w:hAnsi="宋体" w:cs="宋体"/>
          <w:kern w:val="0"/>
          <w:sz w:val="28"/>
          <w:szCs w:val="28"/>
        </w:rPr>
        <w:t xml:space="preserve">  对所占有使用的资产状况，按要求及时提供统计报告。统计数据作为配置学校资产和安排下年度财政预算的依据。</w:t>
      </w:r>
    </w:p>
    <w:p>
      <w:pPr>
        <w:widowControl/>
        <w:spacing w:line="460" w:lineRule="exact"/>
        <w:ind w:firstLine="551" w:firstLineChars="196"/>
        <w:jc w:val="left"/>
        <w:rPr>
          <w:rFonts w:hint="eastAsia" w:ascii="宋体" w:hAnsi="宋体" w:cs="宋体"/>
          <w:kern w:val="0"/>
          <w:sz w:val="28"/>
          <w:szCs w:val="28"/>
        </w:rPr>
      </w:pPr>
      <w:r>
        <w:rPr>
          <w:rFonts w:hint="eastAsia" w:ascii="宋体" w:hAnsi="宋体" w:cs="宋体"/>
          <w:b/>
          <w:bCs/>
          <w:kern w:val="0"/>
          <w:sz w:val="28"/>
          <w:szCs w:val="28"/>
        </w:rPr>
        <w:t xml:space="preserve">第五十一条 </w:t>
      </w:r>
      <w:r>
        <w:rPr>
          <w:rFonts w:hint="eastAsia" w:ascii="宋体" w:hAnsi="宋体" w:cs="宋体"/>
          <w:kern w:val="0"/>
          <w:sz w:val="28"/>
          <w:szCs w:val="28"/>
        </w:rPr>
        <w:t xml:space="preserve"> 及时编报各类资产统计报表，做到内容完整、数字准确，同时对资产的变动、使用和结存情况予以文字说明。</w:t>
      </w:r>
    </w:p>
    <w:p>
      <w:pPr>
        <w:widowControl/>
        <w:adjustRightInd w:val="0"/>
        <w:spacing w:before="156" w:beforeLines="50" w:after="156" w:afterLines="50" w:line="46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第九章  监督检查</w:t>
      </w:r>
    </w:p>
    <w:p>
      <w:pPr>
        <w:widowControl/>
        <w:spacing w:line="460" w:lineRule="exact"/>
        <w:ind w:firstLine="551" w:firstLineChars="196"/>
        <w:jc w:val="left"/>
        <w:rPr>
          <w:rFonts w:hint="eastAsia" w:ascii="宋体" w:hAnsi="宋体" w:cs="宋体"/>
          <w:kern w:val="0"/>
          <w:sz w:val="28"/>
          <w:szCs w:val="28"/>
        </w:rPr>
      </w:pPr>
      <w:r>
        <w:rPr>
          <w:rFonts w:hint="eastAsia" w:ascii="宋体" w:hAnsi="宋体" w:cs="宋体"/>
          <w:b/>
          <w:bCs/>
          <w:kern w:val="0"/>
          <w:sz w:val="28"/>
          <w:szCs w:val="28"/>
        </w:rPr>
        <w:t>第五十二条</w:t>
      </w:r>
      <w:r>
        <w:rPr>
          <w:rFonts w:hint="eastAsia" w:ascii="宋体" w:hAnsi="宋体" w:cs="宋体"/>
          <w:kern w:val="0"/>
          <w:sz w:val="28"/>
          <w:szCs w:val="28"/>
        </w:rPr>
        <w:t xml:space="preserve">  按照国家有关规定，建立健全财务监督与审计监督，事前监督、事中监督与事后监督，日常监督与专项检查相结合的资产监管体系，规范国有资产的管理。</w:t>
      </w:r>
    </w:p>
    <w:p>
      <w:pPr>
        <w:widowControl/>
        <w:spacing w:line="460" w:lineRule="exact"/>
        <w:ind w:firstLine="562" w:firstLineChars="200"/>
        <w:jc w:val="left"/>
        <w:rPr>
          <w:rFonts w:hint="eastAsia" w:ascii="宋体" w:hAnsi="宋体" w:cs="宋体"/>
          <w:kern w:val="0"/>
          <w:sz w:val="28"/>
          <w:szCs w:val="28"/>
        </w:rPr>
      </w:pPr>
      <w:r>
        <w:rPr>
          <w:rFonts w:hint="eastAsia" w:ascii="宋体" w:hAnsi="宋体" w:cs="宋体"/>
          <w:b/>
          <w:bCs/>
          <w:kern w:val="0"/>
          <w:sz w:val="28"/>
          <w:szCs w:val="28"/>
        </w:rPr>
        <w:t>第五十三条</w:t>
      </w:r>
      <w:r>
        <w:rPr>
          <w:rFonts w:hint="eastAsia" w:ascii="宋体" w:hAnsi="宋体" w:cs="宋体"/>
          <w:kern w:val="0"/>
          <w:sz w:val="28"/>
          <w:szCs w:val="28"/>
        </w:rPr>
        <w:t xml:space="preserve">  建立健全科学合理的国有资产监督管理责任制，定期检查和考核各岗位管理责任落实情况和资产管理情况，将资产管理的责任落实到各二级学院（部）、各部门及个人。 </w:t>
      </w:r>
    </w:p>
    <w:p>
      <w:pPr>
        <w:widowControl/>
        <w:spacing w:line="46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各二级学院（部）、各部门及个人，都有管好用好学校国有资产的义务和责任，并依法维护其安全与完整。</w:t>
      </w:r>
    </w:p>
    <w:p>
      <w:pPr>
        <w:widowControl/>
        <w:spacing w:line="460" w:lineRule="exact"/>
        <w:ind w:firstLine="551" w:firstLineChars="196"/>
        <w:jc w:val="left"/>
        <w:rPr>
          <w:rFonts w:hint="eastAsia" w:ascii="宋体" w:hAnsi="宋体" w:cs="宋体"/>
          <w:b/>
          <w:bCs/>
          <w:kern w:val="0"/>
          <w:sz w:val="28"/>
          <w:szCs w:val="28"/>
        </w:rPr>
      </w:pPr>
      <w:r>
        <w:rPr>
          <w:rFonts w:hint="eastAsia" w:ascii="宋体" w:hAnsi="宋体" w:cs="宋体"/>
          <w:b/>
          <w:bCs/>
          <w:smallCaps/>
          <w:kern w:val="0"/>
          <w:sz w:val="28"/>
          <w:szCs w:val="28"/>
        </w:rPr>
        <w:t>第五十四条</w:t>
      </w:r>
      <w:r>
        <w:rPr>
          <w:rFonts w:hint="eastAsia" w:ascii="宋体" w:hAnsi="宋体" w:cs="宋体"/>
          <w:kern w:val="0"/>
          <w:sz w:val="28"/>
          <w:szCs w:val="28"/>
        </w:rPr>
        <w:t xml:space="preserve">  建立内部资产管理奖惩制度，对资产管理工作中成绩突出的二级学院、部门和个人给予表彰；对工作失责，造成国有资产损失的，追究其应承担的行政及经济责任，并按规定予以处理。</w:t>
      </w:r>
      <w:r>
        <w:rPr>
          <w:rFonts w:hint="eastAsia" w:ascii="宋体" w:hAnsi="宋体" w:cs="宋体"/>
          <w:b/>
          <w:bCs/>
          <w:kern w:val="0"/>
          <w:sz w:val="28"/>
          <w:szCs w:val="28"/>
        </w:rPr>
        <w:t xml:space="preserve"> </w:t>
      </w:r>
    </w:p>
    <w:p>
      <w:pPr>
        <w:widowControl/>
        <w:adjustRightInd w:val="0"/>
        <w:spacing w:before="156" w:beforeLines="50" w:after="156" w:afterLines="50" w:line="46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第十章  附则</w:t>
      </w:r>
    </w:p>
    <w:p>
      <w:pPr>
        <w:widowControl/>
        <w:adjustRightInd w:val="0"/>
        <w:spacing w:line="460" w:lineRule="exact"/>
        <w:ind w:firstLine="551" w:firstLineChars="196"/>
        <w:jc w:val="left"/>
        <w:rPr>
          <w:rFonts w:hint="eastAsia" w:ascii="宋体" w:hAnsi="宋体" w:cs="宋体"/>
          <w:kern w:val="0"/>
          <w:sz w:val="28"/>
          <w:szCs w:val="28"/>
        </w:rPr>
      </w:pPr>
      <w:r>
        <w:rPr>
          <w:rFonts w:hint="eastAsia" w:ascii="宋体" w:hAnsi="宋体" w:cs="宋体"/>
          <w:b/>
          <w:bCs/>
          <w:kern w:val="0"/>
          <w:sz w:val="28"/>
          <w:szCs w:val="28"/>
        </w:rPr>
        <w:t xml:space="preserve">第五十五条  </w:t>
      </w:r>
      <w:r>
        <w:rPr>
          <w:rFonts w:hint="eastAsia" w:ascii="宋体" w:hAnsi="宋体" w:cs="宋体"/>
          <w:kern w:val="0"/>
          <w:sz w:val="28"/>
          <w:szCs w:val="28"/>
        </w:rPr>
        <w:t>学校需按照财政部门的有关规定办理国有资产产权登记。学校与其他国有单位之间发生国有资产产权纠纷的，由双方协商解决；协商不能解决的，向</w:t>
      </w:r>
      <w:r>
        <w:rPr>
          <w:rFonts w:hint="eastAsia" w:ascii="宋体" w:hAnsi="宋体" w:cs="宋体"/>
          <w:kern w:val="0"/>
          <w:sz w:val="28"/>
          <w:szCs w:val="28"/>
          <w:lang w:eastAsia="zh-CN"/>
        </w:rPr>
        <w:t>台州市财政</w:t>
      </w:r>
      <w:r>
        <w:rPr>
          <w:rFonts w:hint="eastAsia" w:ascii="宋体" w:hAnsi="宋体" w:cs="宋体"/>
          <w:kern w:val="0"/>
          <w:sz w:val="28"/>
          <w:szCs w:val="28"/>
        </w:rPr>
        <w:t>局申请调解或者裁定。学校与非国有单位或者个人之间发生产权纠纷的，需提出拟处理意见，经</w:t>
      </w:r>
      <w:r>
        <w:rPr>
          <w:rFonts w:hint="eastAsia" w:ascii="宋体" w:hAnsi="宋体" w:cs="宋体"/>
          <w:kern w:val="0"/>
          <w:sz w:val="28"/>
          <w:szCs w:val="28"/>
          <w:lang w:eastAsia="zh-CN"/>
        </w:rPr>
        <w:t>台州市财政</w:t>
      </w:r>
      <w:r>
        <w:rPr>
          <w:rFonts w:hint="eastAsia" w:ascii="宋体" w:hAnsi="宋体" w:cs="宋体"/>
          <w:kern w:val="0"/>
          <w:sz w:val="28"/>
          <w:szCs w:val="28"/>
        </w:rPr>
        <w:t>局批准后，与对方协商解决；协商不能解决的，依照司法程序处理。</w:t>
      </w:r>
    </w:p>
    <w:p>
      <w:pPr>
        <w:widowControl/>
        <w:adjustRightInd w:val="0"/>
        <w:spacing w:line="460" w:lineRule="exact"/>
        <w:ind w:firstLine="551" w:firstLineChars="196"/>
        <w:jc w:val="left"/>
        <w:rPr>
          <w:rFonts w:hint="eastAsia" w:ascii="宋体" w:hAnsi="宋体" w:cs="宋体"/>
          <w:kern w:val="0"/>
          <w:sz w:val="28"/>
          <w:szCs w:val="28"/>
        </w:rPr>
      </w:pPr>
      <w:r>
        <w:rPr>
          <w:rFonts w:hint="eastAsia" w:ascii="宋体" w:hAnsi="宋体" w:cs="宋体"/>
          <w:b/>
          <w:bCs/>
          <w:kern w:val="0"/>
          <w:sz w:val="28"/>
          <w:szCs w:val="28"/>
        </w:rPr>
        <w:t xml:space="preserve">第五十六条  </w:t>
      </w:r>
      <w:r>
        <w:rPr>
          <w:rFonts w:hint="eastAsia" w:ascii="宋体" w:hAnsi="宋体" w:cs="宋体"/>
          <w:kern w:val="0"/>
          <w:sz w:val="28"/>
          <w:szCs w:val="28"/>
        </w:rPr>
        <w:t>本制度由国有资产管理处负责解释。</w:t>
      </w:r>
    </w:p>
    <w:p>
      <w:pPr>
        <w:widowControl/>
        <w:adjustRightInd w:val="0"/>
        <w:spacing w:line="460" w:lineRule="exact"/>
        <w:ind w:firstLine="551" w:firstLineChars="196"/>
        <w:jc w:val="left"/>
        <w:rPr>
          <w:rFonts w:hint="eastAsia" w:ascii="宋体" w:hAnsi="宋体" w:cs="宋体"/>
          <w:kern w:val="0"/>
          <w:sz w:val="28"/>
          <w:szCs w:val="28"/>
        </w:rPr>
      </w:pPr>
      <w:r>
        <w:rPr>
          <w:rFonts w:hint="eastAsia" w:ascii="宋体" w:hAnsi="宋体" w:cs="宋体"/>
          <w:b/>
          <w:bCs/>
          <w:kern w:val="0"/>
          <w:sz w:val="28"/>
          <w:szCs w:val="28"/>
        </w:rPr>
        <w:t xml:space="preserve">第五十七条  </w:t>
      </w:r>
      <w:r>
        <w:rPr>
          <w:rFonts w:hint="eastAsia" w:ascii="宋体" w:hAnsi="宋体" w:cs="宋体"/>
          <w:kern w:val="0"/>
          <w:sz w:val="28"/>
          <w:szCs w:val="28"/>
        </w:rPr>
        <w:t>本制度自颁布之日起施行。</w:t>
      </w:r>
    </w:p>
    <w:p>
      <w:pPr>
        <w:keepNext w:val="0"/>
        <w:keepLines w:val="0"/>
        <w:pageBreakBefore w:val="0"/>
        <w:widowControl w:val="0"/>
        <w:tabs>
          <w:tab w:val="left" w:pos="7560"/>
        </w:tabs>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6"/>
          <w:szCs w:val="36"/>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36CCC"/>
    <w:multiLevelType w:val="multilevel"/>
    <w:tmpl w:val="4D336CCC"/>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55CFA"/>
    <w:rsid w:val="62555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Char"/>
    <w:basedOn w:val="1"/>
    <w:qFormat/>
    <w:uiPriority w:val="0"/>
    <w:rPr>
      <w:rFonts w:ascii="Times New Roman" w:hAnsi="Times New Roman"/>
      <w:szCs w:val="24"/>
    </w:rPr>
  </w:style>
  <w:style w:type="paragraph" w:styleId="3">
    <w:name w:val="Title"/>
    <w:basedOn w:val="1"/>
    <w:next w:val="1"/>
    <w:qFormat/>
    <w:uiPriority w:val="0"/>
    <w:pPr>
      <w:spacing w:before="240" w:after="60"/>
      <w:jc w:val="center"/>
      <w:outlineLvl w:val="0"/>
    </w:pPr>
    <w:rPr>
      <w:rFonts w:ascii="Cambria" w:hAnsi="Cambria" w:eastAsia="宋体" w:cs="Times New Roman"/>
      <w:b/>
      <w:bCs/>
      <w:sz w:val="4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2020-12-07T00:38:00Z</dcterms:created>
  <dc:creator>Administrator</dc:creator>
  <cp:lastModifiedBy>Administrator</cp:lastModifiedBy>
  <dcterms:modified xsi:type="dcterms:W3CDTF">2020-12-07T00:38:34Z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