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ascii="黑体" w:hAnsi="黑体" w:eastAsia="黑体" w:cs="黑体"/>
          <w:bCs/>
          <w:color w:val="000000"/>
          <w:kern w:val="0"/>
          <w:sz w:val="32"/>
          <w:szCs w:val="32"/>
        </w:rPr>
      </w:pPr>
      <w:r>
        <w:rPr>
          <w:color w:val="FF0000"/>
          <w:sz w:val="52"/>
          <w:szCs w:val="52"/>
        </w:rPr>
        <mc:AlternateContent>
          <mc:Choice Requires="wpg">
            <w:drawing>
              <wp:anchor distT="0" distB="0" distL="114300" distR="114300" simplePos="0" relativeHeight="251659264" behindDoc="0" locked="0" layoutInCell="1" allowOverlap="1">
                <wp:simplePos x="0" y="0"/>
                <wp:positionH relativeFrom="column">
                  <wp:posOffset>-4545965</wp:posOffset>
                </wp:positionH>
                <wp:positionV relativeFrom="paragraph">
                  <wp:posOffset>-1529080</wp:posOffset>
                </wp:positionV>
                <wp:extent cx="5401310" cy="40005"/>
                <wp:effectExtent l="0" t="13970" r="8890" b="0"/>
                <wp:wrapNone/>
                <wp:docPr id="3" name="组合 2"/>
                <wp:cNvGraphicFramePr/>
                <a:graphic xmlns:a="http://schemas.openxmlformats.org/drawingml/2006/main">
                  <a:graphicData uri="http://schemas.microsoft.com/office/word/2010/wordprocessingGroup">
                    <wpg:wgp>
                      <wpg:cNvGrpSpPr/>
                      <wpg:grpSpPr>
                        <a:xfrm>
                          <a:off x="0" y="0"/>
                          <a:ext cx="5401310" cy="40005"/>
                          <a:chOff x="7181" y="6610"/>
                          <a:chExt cx="8506" cy="1000"/>
                        </a:xfrm>
                        <a:effectLst/>
                      </wpg:grpSpPr>
                      <wps:wsp>
                        <wps:cNvPr id="1" name="直线 3"/>
                        <wps:cNvCnPr/>
                        <wps:spPr>
                          <a:xfrm flipV="1">
                            <a:off x="7181" y="6641"/>
                            <a:ext cx="3848" cy="32"/>
                          </a:xfrm>
                          <a:prstGeom prst="line">
                            <a:avLst/>
                          </a:prstGeom>
                          <a:ln w="28575" cap="flat" cmpd="sng">
                            <a:solidFill>
                              <a:srgbClr val="FF0000"/>
                            </a:solidFill>
                            <a:prstDash val="solid"/>
                            <a:headEnd type="none" w="med" len="med"/>
                            <a:tailEnd type="none" w="med" len="med"/>
                          </a:ln>
                          <a:effectLst/>
                        </wps:spPr>
                        <wps:bodyPr upright="1"/>
                      </wps:wsp>
                      <wps:wsp>
                        <wps:cNvPr id="2" name="直线 4"/>
                        <wps:cNvCnPr/>
                        <wps:spPr>
                          <a:xfrm flipV="1">
                            <a:off x="11839" y="6610"/>
                            <a:ext cx="3848" cy="32"/>
                          </a:xfrm>
                          <a:prstGeom prst="line">
                            <a:avLst/>
                          </a:prstGeom>
                          <a:ln w="28575" cap="flat" cmpd="sng">
                            <a:solidFill>
                              <a:srgbClr val="FF0000"/>
                            </a:solidFill>
                            <a:prstDash val="solid"/>
                            <a:headEnd type="none" w="med" len="med"/>
                            <a:tailEnd type="none" w="med" len="med"/>
                          </a:ln>
                          <a:effectLst/>
                        </wps:spPr>
                        <wps:bodyPr upright="1"/>
                      </wps:wsp>
                    </wpg:wgp>
                  </a:graphicData>
                </a:graphic>
              </wp:anchor>
            </w:drawing>
          </mc:Choice>
          <mc:Fallback>
            <w:pict>
              <v:group id="组合 2" o:spid="_x0000_s1026" o:spt="203" style="position:absolute;left:0pt;margin-left:-357.95pt;margin-top:-120.4pt;height:3.15pt;width:425.3pt;z-index:251659264;mso-width-relative:page;mso-height-relative:page;" coordorigin="7181,6610" o:gfxdata="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K4yMiTdAAAADgEAAA8AAAAAAAAAAQAgAAAAOAAAAGRy&#10;cy9kb3ducmV2LnhtbFBLAQIUABQAAAAIAIdO4kCbiUBllQIAAFAHAAAOAAAAAAAAAAEAIAAAAEIB&#10;AABkcnMvZTJvRG9jLnhtbFBLBQYAAAAABgAGAFkBAABJBgAAAAA=&#10;">
                <o:lock v:ext="edit" aspectratio="f"/>
                <v:line id="直线 3" o:spid="_x0000_s1026" o:spt="20" style="position:absolute;left:7181;top:6641;flip:y;height:32;width:3848;" filled="f" stroked="t" coordsize="21600,21600" o:gfxdata="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Fo/7boAAADaAAAADwAAAAAAAAABACAAAAA4AAAAZHJzL2Rvd25yZXYueG1s&#10;UEsBAhQAFAAAAAgAh07iQDMvBZ47AAAAOQAAABAAAAAAAAAAAQAgAAAAHwEAAGRycy9zaGFwZXht&#10;bC54bWxQSwUGAAAAAAYABgBbAQAAyQMAAAAA&#10;">
                  <v:fill on="f" focussize="0,0"/>
                  <v:stroke weight="2.25pt" color="#FF0000" joinstyle="round"/>
                  <v:imagedata o:title=""/>
                  <o:lock v:ext="edit" aspectratio="f"/>
                </v:line>
                <v:line id="直线 4" o:spid="_x0000_s1026" o:spt="20" style="position:absolute;left:11839;top:6610;flip:y;height:32;width:3848;" filled="f" stroked="t" coordsize="21600,21600" o:gfxdata="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Iihmr0AAADaAAAADwAAAAAAAAABACAAAAA4AAAAZHJzL2Rvd25yZXYu&#10;eG1sUEsBAhQAFAAAAAgAh07iQDMvBZ47AAAAOQAAABAAAAAAAAAAAQAgAAAAIgEAAGRycy9zaGFw&#10;ZXhtbC54bWxQSwUGAAAAAAYABgBbAQAAzAMAAAAA&#10;">
                  <v:fill on="f" focussize="0,0"/>
                  <v:stroke weight="2.25pt" color="#FF0000" joinstyle="round"/>
                  <v:imagedata o:title=""/>
                  <o:lock v:ext="edit" aspectratio="f"/>
                </v:line>
              </v:group>
            </w:pict>
          </mc:Fallback>
        </mc:AlternateContent>
      </w:r>
      <w:r>
        <w:rPr>
          <w:rFonts w:hint="eastAsia" w:ascii="仿宋_GB2312" w:hAnsi="仿宋_GB2312" w:eastAsia="仿宋_GB2312" w:cs="仿宋_GB2312"/>
          <w:spacing w:val="-6"/>
          <w:kern w:val="2"/>
          <w:sz w:val="32"/>
          <w:szCs w:val="32"/>
          <w:lang w:val="en-US" w:eastAsia="zh-CN"/>
        </w:rPr>
        <w:t xml:space="preserve"> </w:t>
      </w:r>
      <w:r>
        <w:rPr>
          <w:rFonts w:hint="eastAsia" w:ascii="黑体" w:hAnsi="黑体" w:eastAsia="黑体" w:cs="黑体"/>
          <w:bCs/>
          <w:color w:val="000000"/>
          <w:kern w:val="0"/>
          <w:sz w:val="32"/>
          <w:szCs w:val="32"/>
        </w:rPr>
        <w:t>附件1</w:t>
      </w:r>
    </w:p>
    <w:p>
      <w:pPr>
        <w:widowControl/>
        <w:adjustRightInd w:val="0"/>
        <w:snapToGrid w:val="0"/>
        <w:spacing w:afterLines="100" w:line="600" w:lineRule="exact"/>
        <w:jc w:val="center"/>
        <w:rPr>
          <w:rFonts w:hint="eastAsia" w:ascii="方正小标宋简体" w:hAnsi="方正小标宋简体" w:eastAsia="方正小标宋简体" w:cs="方正小标宋简体"/>
          <w:bCs/>
          <w:color w:val="000000"/>
          <w:w w:val="90"/>
          <w:kern w:val="0"/>
          <w:sz w:val="44"/>
          <w:szCs w:val="44"/>
          <w:lang w:eastAsia="zh-CN"/>
        </w:rPr>
      </w:pPr>
      <w:r>
        <w:rPr>
          <w:rFonts w:ascii="方正小标宋简体" w:hAnsi="方正小标宋简体" w:eastAsia="方正小标宋简体" w:cs="方正小标宋简体"/>
          <w:bCs/>
          <w:color w:val="000000"/>
          <w:w w:val="90"/>
          <w:kern w:val="0"/>
          <w:sz w:val="44"/>
          <w:szCs w:val="44"/>
        </w:rPr>
        <w:t>202</w:t>
      </w:r>
      <w:r>
        <w:rPr>
          <w:rFonts w:hint="eastAsia" w:ascii="方正小标宋简体" w:hAnsi="方正小标宋简体" w:eastAsia="方正小标宋简体" w:cs="方正小标宋简体"/>
          <w:bCs/>
          <w:color w:val="000000"/>
          <w:w w:val="90"/>
          <w:kern w:val="0"/>
          <w:sz w:val="44"/>
          <w:szCs w:val="44"/>
          <w:lang w:val="en-US" w:eastAsia="zh-CN"/>
        </w:rPr>
        <w:t>5</w:t>
      </w:r>
      <w:r>
        <w:rPr>
          <w:rFonts w:hint="eastAsia" w:ascii="方正小标宋简体" w:hAnsi="方正小标宋简体" w:eastAsia="方正小标宋简体" w:cs="方正小标宋简体"/>
          <w:bCs/>
          <w:color w:val="000000"/>
          <w:w w:val="90"/>
          <w:kern w:val="0"/>
          <w:sz w:val="44"/>
          <w:szCs w:val="44"/>
        </w:rPr>
        <w:t>年度台州市哲学社会科学规划部门合作</w:t>
      </w:r>
      <w:r>
        <w:rPr>
          <w:rFonts w:hint="eastAsia" w:ascii="方正小标宋简体" w:hAnsi="方正小标宋简体" w:eastAsia="方正小标宋简体" w:cs="方正小标宋简体"/>
          <w:bCs/>
          <w:color w:val="000000"/>
          <w:w w:val="90"/>
          <w:kern w:val="0"/>
          <w:sz w:val="44"/>
          <w:szCs w:val="44"/>
          <w:lang w:eastAsia="zh-CN"/>
        </w:rPr>
        <w:t>专项</w:t>
      </w:r>
      <w:r>
        <w:rPr>
          <w:rFonts w:hint="eastAsia" w:ascii="方正小标宋简体" w:hAnsi="方正小标宋简体" w:eastAsia="方正小标宋简体" w:cs="方正小标宋简体"/>
          <w:bCs/>
          <w:color w:val="000000"/>
          <w:w w:val="90"/>
          <w:kern w:val="0"/>
          <w:sz w:val="44"/>
          <w:szCs w:val="44"/>
        </w:rPr>
        <w:t>课题</w:t>
      </w:r>
      <w:r>
        <w:rPr>
          <w:rFonts w:hint="eastAsia" w:ascii="方正小标宋简体" w:hAnsi="方正小标宋简体" w:eastAsia="方正小标宋简体" w:cs="方正小标宋简体"/>
          <w:bCs/>
          <w:color w:val="000000"/>
          <w:w w:val="90"/>
          <w:kern w:val="0"/>
          <w:sz w:val="44"/>
          <w:szCs w:val="44"/>
          <w:lang w:eastAsia="zh-CN"/>
        </w:rPr>
        <w:t>申报选题指南</w:t>
      </w:r>
    </w:p>
    <w:tbl>
      <w:tblPr>
        <w:tblStyle w:val="9"/>
        <w:tblW w:w="53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22"/>
        <w:gridCol w:w="1480"/>
        <w:gridCol w:w="2750"/>
        <w:gridCol w:w="1210"/>
        <w:gridCol w:w="947"/>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5000" w:type="pct"/>
            <w:gridSpan w:val="6"/>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color w:val="000000"/>
                <w:kern w:val="0"/>
                <w:sz w:val="28"/>
                <w:szCs w:val="28"/>
                <w:lang w:val="en-US" w:eastAsia="zh-CN"/>
              </w:rPr>
              <w:t>“台州市中华职教社”专项课题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widowControl/>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rPr>
              <w:t>题号</w:t>
            </w:r>
          </w:p>
        </w:tc>
        <w:tc>
          <w:tcPr>
            <w:tcW w:w="816" w:type="pct"/>
            <w:tcBorders>
              <w:tl2br w:val="nil"/>
              <w:tr2bl w:val="nil"/>
            </w:tcBorders>
            <w:shd w:val="clear" w:color="auto" w:fill="auto"/>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选题</w:t>
            </w:r>
          </w:p>
          <w:p>
            <w:pPr>
              <w:widowControl/>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rPr>
              <w:t>（选题方向）</w:t>
            </w:r>
          </w:p>
        </w:tc>
        <w:tc>
          <w:tcPr>
            <w:tcW w:w="1516" w:type="pct"/>
            <w:tcBorders>
              <w:tl2br w:val="nil"/>
              <w:tr2bl w:val="nil"/>
            </w:tcBorders>
            <w:shd w:val="clear" w:color="auto" w:fill="auto"/>
            <w:vAlign w:val="center"/>
          </w:tcPr>
          <w:p>
            <w:pPr>
              <w:widowControl/>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rPr>
              <w:t>研究内容及具体要求</w:t>
            </w:r>
          </w:p>
        </w:tc>
        <w:tc>
          <w:tcPr>
            <w:tcW w:w="667" w:type="pct"/>
            <w:tcBorders>
              <w:tl2br w:val="nil"/>
              <w:tr2bl w:val="nil"/>
            </w:tcBorders>
            <w:vAlign w:val="center"/>
          </w:tcPr>
          <w:p>
            <w:pPr>
              <w:widowControl/>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rPr>
              <w:t>成果形式</w:t>
            </w:r>
          </w:p>
        </w:tc>
        <w:tc>
          <w:tcPr>
            <w:tcW w:w="522" w:type="pct"/>
            <w:tcBorders>
              <w:tl2br w:val="nil"/>
              <w:tr2bl w:val="nil"/>
            </w:tcBorders>
            <w:vAlign w:val="center"/>
          </w:tcPr>
          <w:p>
            <w:pPr>
              <w:widowControl/>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lang w:eastAsia="zh-CN"/>
              </w:rPr>
              <w:t>计划</w:t>
            </w:r>
            <w:r>
              <w:rPr>
                <w:rFonts w:hint="eastAsia" w:ascii="仿宋_GB2312" w:hAnsi="仿宋_GB2312" w:eastAsia="仿宋_GB2312" w:cs="仿宋_GB2312"/>
                <w:b/>
                <w:bCs/>
                <w:color w:val="000000"/>
                <w:kern w:val="0"/>
                <w:sz w:val="24"/>
              </w:rPr>
              <w:t>完成时间</w:t>
            </w:r>
          </w:p>
        </w:tc>
        <w:tc>
          <w:tcPr>
            <w:tcW w:w="1132" w:type="pct"/>
            <w:tcBorders>
              <w:tl2br w:val="nil"/>
              <w:tr2bl w:val="nil"/>
            </w:tcBorders>
            <w:vAlign w:val="center"/>
          </w:tcPr>
          <w:p>
            <w:pPr>
              <w:widowControl/>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rPr>
              <w:t>合作单位（部门）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816" w:type="pct"/>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全要素产教融合机制创新</w:t>
            </w:r>
            <w:r>
              <w:rPr>
                <w:rFonts w:hint="eastAsia" w:ascii="仿宋_GB2312" w:hAnsi="仿宋_GB2312" w:eastAsia="仿宋_GB2312" w:cs="仿宋_GB2312"/>
                <w:sz w:val="24"/>
                <w:lang w:val="en-US" w:eastAsia="zh-CN"/>
              </w:rPr>
              <w:t>与实践研究</w:t>
            </w:r>
          </w:p>
        </w:tc>
        <w:tc>
          <w:tcPr>
            <w:tcW w:w="1516" w:type="pct"/>
            <w:tcBorders>
              <w:tl2br w:val="nil"/>
              <w:tr2bl w:val="nil"/>
            </w:tcBorders>
            <w:shd w:val="clear" w:color="auto" w:fill="auto"/>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区域产教联合体赋能台州民营经济再创新辉煌的路径研究；生产性实训基地“1+N”共享模式构建与实践（案例：混合所有制视域下产业学院建设研究）；产教融合型企业建设指标体系与考核激励机制设计。</w:t>
            </w:r>
          </w:p>
        </w:tc>
        <w:tc>
          <w:tcPr>
            <w:tcW w:w="667" w:type="pct"/>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研究报告</w:t>
            </w:r>
          </w:p>
        </w:tc>
        <w:tc>
          <w:tcPr>
            <w:tcW w:w="522" w:type="pct"/>
            <w:tcBorders>
              <w:tl2br w:val="nil"/>
              <w:tr2bl w:val="nil"/>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年</w:t>
            </w:r>
          </w:p>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月底</w:t>
            </w:r>
          </w:p>
        </w:tc>
        <w:tc>
          <w:tcPr>
            <w:tcW w:w="1132" w:type="pct"/>
            <w:tcBorders>
              <w:tl2br w:val="nil"/>
              <w:tr2bl w:val="nil"/>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台州市中华职教社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816" w:type="pct"/>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国际化</w:t>
            </w:r>
            <w:r>
              <w:rPr>
                <w:rFonts w:hint="eastAsia" w:ascii="仿宋_GB2312" w:hAnsi="仿宋_GB2312" w:eastAsia="仿宋_GB2312" w:cs="仿宋_GB2312"/>
                <w:sz w:val="24"/>
                <w:lang w:val="en-US" w:eastAsia="zh-CN"/>
              </w:rPr>
              <w:t>合作</w:t>
            </w:r>
            <w:r>
              <w:rPr>
                <w:rFonts w:hint="eastAsia" w:ascii="仿宋_GB2312" w:hAnsi="仿宋_GB2312" w:eastAsia="仿宋_GB2312" w:cs="仿宋_GB2312"/>
                <w:sz w:val="24"/>
              </w:rPr>
              <w:t>办学模式与路径研究</w:t>
            </w:r>
          </w:p>
        </w:tc>
        <w:tc>
          <w:tcPr>
            <w:tcW w:w="1516" w:type="pct"/>
            <w:tcBorders>
              <w:tl2br w:val="nil"/>
              <w:tr2bl w:val="nil"/>
            </w:tcBorders>
            <w:shd w:val="clear" w:color="auto" w:fill="auto"/>
            <w:vAlign w:val="center"/>
          </w:tcPr>
          <w:p>
            <w:pPr>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研究台州职业教育如何借助国际化合作，提升办学水平，培养适应</w:t>
            </w:r>
            <w:r>
              <w:rPr>
                <w:rFonts w:hint="eastAsia" w:ascii="仿宋_GB2312" w:hAnsi="仿宋_GB2312" w:eastAsia="仿宋_GB2312" w:cs="仿宋_GB2312"/>
                <w:sz w:val="24"/>
                <w:lang w:val="en-US" w:eastAsia="zh-CN"/>
              </w:rPr>
              <w:t>我市企业“走出去”</w:t>
            </w:r>
            <w:r>
              <w:rPr>
                <w:rFonts w:hint="eastAsia" w:ascii="仿宋_GB2312" w:hAnsi="仿宋_GB2312" w:eastAsia="仿宋_GB2312" w:cs="仿宋_GB2312"/>
                <w:sz w:val="24"/>
              </w:rPr>
              <w:t>的高技能人才</w:t>
            </w:r>
            <w:r>
              <w:rPr>
                <w:rFonts w:hint="eastAsia" w:ascii="仿宋_GB2312" w:hAnsi="仿宋_GB2312" w:eastAsia="仿宋_GB2312" w:cs="仿宋_GB2312"/>
                <w:sz w:val="24"/>
                <w:lang w:eastAsia="zh-CN"/>
              </w:rPr>
              <w:t>。</w:t>
            </w:r>
          </w:p>
        </w:tc>
        <w:tc>
          <w:tcPr>
            <w:tcW w:w="667" w:type="pct"/>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研究报告</w:t>
            </w:r>
          </w:p>
        </w:tc>
        <w:tc>
          <w:tcPr>
            <w:tcW w:w="522" w:type="pct"/>
            <w:tcBorders>
              <w:tl2br w:val="nil"/>
              <w:tr2bl w:val="nil"/>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年</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月底</w:t>
            </w:r>
          </w:p>
        </w:tc>
        <w:tc>
          <w:tcPr>
            <w:tcW w:w="1132" w:type="pct"/>
            <w:tcBorders>
              <w:tl2br w:val="nil"/>
              <w:tr2bl w:val="nil"/>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台州市中华职教社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16" w:type="pct"/>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中国特色学徒制的实施与评价</w:t>
            </w:r>
          </w:p>
        </w:tc>
        <w:tc>
          <w:tcPr>
            <w:tcW w:w="1516" w:type="pct"/>
            <w:tcBorders>
              <w:tl2br w:val="nil"/>
              <w:tr2bl w:val="nil"/>
            </w:tcBorders>
            <w:shd w:val="clear" w:color="auto" w:fill="auto"/>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rPr>
              <w:t>研究中国特色学徒制在不同类型企业中的实施效果及其对职业院校的影响，提出改进意见。</w:t>
            </w:r>
          </w:p>
        </w:tc>
        <w:tc>
          <w:tcPr>
            <w:tcW w:w="667" w:type="pct"/>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研究报告</w:t>
            </w:r>
          </w:p>
        </w:tc>
        <w:tc>
          <w:tcPr>
            <w:tcW w:w="522" w:type="pct"/>
            <w:tcBorders>
              <w:tl2br w:val="nil"/>
              <w:tr2bl w:val="nil"/>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年</w:t>
            </w:r>
          </w:p>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月底</w:t>
            </w:r>
          </w:p>
        </w:tc>
        <w:tc>
          <w:tcPr>
            <w:tcW w:w="1132" w:type="pct"/>
            <w:tcBorders>
              <w:tl2br w:val="nil"/>
              <w:tr2bl w:val="nil"/>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台州市中华职教社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816" w:type="pct"/>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数字化转型对职业教育的影响</w:t>
            </w:r>
          </w:p>
        </w:tc>
        <w:tc>
          <w:tcPr>
            <w:tcW w:w="1516" w:type="pct"/>
            <w:tcBorders>
              <w:tl2br w:val="nil"/>
              <w:tr2bl w:val="nil"/>
            </w:tcBorders>
            <w:shd w:val="clear" w:color="auto" w:fill="auto"/>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rPr>
              <w:t>分析数字化转型对职业教育课程设置、教学方式、评价体系的影响，推动数字化职业教育的落地。</w:t>
            </w:r>
          </w:p>
        </w:tc>
        <w:tc>
          <w:tcPr>
            <w:tcW w:w="667" w:type="pct"/>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研究报告</w:t>
            </w:r>
          </w:p>
        </w:tc>
        <w:tc>
          <w:tcPr>
            <w:tcW w:w="522" w:type="pct"/>
            <w:tcBorders>
              <w:tl2br w:val="nil"/>
              <w:tr2bl w:val="nil"/>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年</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月底</w:t>
            </w:r>
          </w:p>
        </w:tc>
        <w:tc>
          <w:tcPr>
            <w:tcW w:w="1132" w:type="pct"/>
            <w:tcBorders>
              <w:tl2br w:val="nil"/>
              <w:tr2bl w:val="nil"/>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台州市中华职教社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16" w:type="pct"/>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浙江省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新</w:t>
            </w:r>
            <w:r>
              <w:rPr>
                <w:rFonts w:hint="eastAsia" w:ascii="仿宋_GB2312" w:hAnsi="仿宋_GB2312" w:eastAsia="仿宋_GB2312" w:cs="仿宋_GB2312"/>
                <w:sz w:val="24"/>
              </w:rPr>
              <w:t>双高”计划实施效果与优化路径研究</w:t>
            </w:r>
          </w:p>
        </w:tc>
        <w:tc>
          <w:tcPr>
            <w:tcW w:w="1516" w:type="pct"/>
            <w:tcBorders>
              <w:tl2br w:val="nil"/>
              <w:tr2bl w:val="nil"/>
            </w:tcBorders>
            <w:shd w:val="clear" w:color="auto" w:fill="auto"/>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rPr>
              <w:t>聚焦浙江省“双高”计划，评估实施效果，并提出优化的路径和策略。</w:t>
            </w:r>
          </w:p>
        </w:tc>
        <w:tc>
          <w:tcPr>
            <w:tcW w:w="667" w:type="pct"/>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研究报告</w:t>
            </w:r>
          </w:p>
        </w:tc>
        <w:tc>
          <w:tcPr>
            <w:tcW w:w="522" w:type="pct"/>
            <w:tcBorders>
              <w:tl2br w:val="nil"/>
              <w:tr2bl w:val="nil"/>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年</w:t>
            </w:r>
          </w:p>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月底</w:t>
            </w:r>
          </w:p>
        </w:tc>
        <w:tc>
          <w:tcPr>
            <w:tcW w:w="1132" w:type="pct"/>
            <w:tcBorders>
              <w:tl2br w:val="nil"/>
              <w:tr2bl w:val="nil"/>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台州市中华职教社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3" w:type="pct"/>
            <w:tcBorders>
              <w:tl2br w:val="nil"/>
              <w:tr2bl w:val="nil"/>
            </w:tcBorders>
            <w:shd w:val="clear" w:color="auto" w:fill="auto"/>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816" w:type="pct"/>
            <w:tcBorders>
              <w:tl2br w:val="nil"/>
              <w:tr2bl w:val="nil"/>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台州职业本科教育的研究与实践</w:t>
            </w:r>
          </w:p>
        </w:tc>
        <w:tc>
          <w:tcPr>
            <w:tcW w:w="1516" w:type="pct"/>
            <w:tcBorders>
              <w:tl2br w:val="nil"/>
              <w:tr2bl w:val="nil"/>
            </w:tcBorders>
            <w:shd w:val="clear" w:color="auto" w:fill="auto"/>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主要围绕提升职业教育层次、满足区域经济对高端技术技能人才的需求展开基于专业、课程、人才培养等方面研究与实践。</w:t>
            </w:r>
          </w:p>
        </w:tc>
        <w:tc>
          <w:tcPr>
            <w:tcW w:w="667" w:type="pct"/>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研究报告</w:t>
            </w:r>
          </w:p>
        </w:tc>
        <w:tc>
          <w:tcPr>
            <w:tcW w:w="522" w:type="pct"/>
            <w:tcBorders>
              <w:tl2br w:val="nil"/>
              <w:tr2bl w:val="nil"/>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年</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月底</w:t>
            </w:r>
          </w:p>
        </w:tc>
        <w:tc>
          <w:tcPr>
            <w:tcW w:w="1132" w:type="pct"/>
            <w:tcBorders>
              <w:tl2br w:val="nil"/>
              <w:tr2bl w:val="nil"/>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台州市中华职教社</w:t>
            </w:r>
          </w:p>
        </w:tc>
      </w:tr>
    </w:tbl>
    <w:p>
      <w:pPr>
        <w:overflowPunct w:val="0"/>
        <w:adjustRightInd w:val="0"/>
        <w:snapToGrid w:val="0"/>
        <w:spacing w:line="600" w:lineRule="exact"/>
        <w:rPr>
          <w:rFonts w:ascii="黑体" w:hAnsi="黑体" w:eastAsia="黑体" w:cs="黑体"/>
          <w:sz w:val="32"/>
          <w:szCs w:val="32"/>
        </w:rPr>
        <w:sectPr>
          <w:headerReference r:id="rId3" w:type="default"/>
          <w:pgSz w:w="11906" w:h="16838"/>
          <w:pgMar w:top="1701" w:right="1701" w:bottom="1701" w:left="1701" w:header="851" w:footer="1474" w:gutter="0"/>
          <w:cols w:space="0" w:num="1"/>
          <w:rtlGutter w:val="0"/>
          <w:docGrid w:type="linesAndChars" w:linePitch="312" w:charSpace="0"/>
        </w:sectPr>
      </w:pPr>
    </w:p>
    <w:p>
      <w:pPr>
        <w:overflowPunct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附件2</w:t>
      </w:r>
    </w:p>
    <w:p>
      <w:pPr>
        <w:overflowPunct w:val="0"/>
        <w:spacing w:line="860" w:lineRule="exact"/>
        <w:jc w:val="center"/>
        <w:rPr>
          <w:rFonts w:eastAsia="黑体"/>
          <w:sz w:val="44"/>
          <w:szCs w:val="44"/>
        </w:rPr>
      </w:pPr>
    </w:p>
    <w:p>
      <w:pPr>
        <w:adjustRightInd w:val="0"/>
        <w:snapToGrid w:val="0"/>
        <w:jc w:val="center"/>
        <w:textAlignment w:val="baseline"/>
        <w:rPr>
          <w:rFonts w:ascii="华文中宋" w:hAnsi="华文中宋" w:eastAsia="华文中宋"/>
          <w:kern w:val="0"/>
          <w:sz w:val="48"/>
          <w:szCs w:val="48"/>
        </w:rPr>
      </w:pPr>
    </w:p>
    <w:p>
      <w:pPr>
        <w:adjustRightInd w:val="0"/>
        <w:snapToGrid w:val="0"/>
        <w:jc w:val="center"/>
        <w:textAlignment w:val="baseline"/>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台州市哲学社会科学规划课题</w:t>
      </w:r>
    </w:p>
    <w:p>
      <w:pPr>
        <w:adjustRightInd w:val="0"/>
        <w:snapToGrid w:val="0"/>
        <w:jc w:val="center"/>
        <w:textAlignment w:val="baseline"/>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申 报 表</w:t>
      </w:r>
    </w:p>
    <w:p>
      <w:pPr>
        <w:spacing w:line="1000" w:lineRule="exact"/>
        <w:rPr>
          <w:rFonts w:eastAsia="楷体_GB2312"/>
          <w:bCs/>
          <w:sz w:val="40"/>
          <w:szCs w:val="36"/>
        </w:rPr>
      </w:pPr>
    </w:p>
    <w:tbl>
      <w:tblPr>
        <w:tblStyle w:val="9"/>
        <w:tblW w:w="0" w:type="auto"/>
        <w:jc w:val="center"/>
        <w:tblLayout w:type="fixed"/>
        <w:tblCellMar>
          <w:top w:w="0" w:type="dxa"/>
          <w:left w:w="108" w:type="dxa"/>
          <w:bottom w:w="0" w:type="dxa"/>
          <w:right w:w="108" w:type="dxa"/>
        </w:tblCellMar>
      </w:tblPr>
      <w:tblGrid>
        <w:gridCol w:w="2130"/>
        <w:gridCol w:w="5616"/>
      </w:tblGrid>
      <w:tr>
        <w:tblPrEx>
          <w:tblCellMar>
            <w:top w:w="0" w:type="dxa"/>
            <w:left w:w="108" w:type="dxa"/>
            <w:bottom w:w="0" w:type="dxa"/>
            <w:right w:w="108" w:type="dxa"/>
          </w:tblCellMar>
        </w:tblPrEx>
        <w:trPr>
          <w:trHeight w:val="1195" w:hRule="atLeast"/>
          <w:jc w:val="center"/>
        </w:trPr>
        <w:tc>
          <w:tcPr>
            <w:tcW w:w="2130" w:type="dxa"/>
            <w:vAlign w:val="center"/>
          </w:tcPr>
          <w:p>
            <w:pPr>
              <w:snapToGrid w:val="0"/>
              <w:spacing w:line="560" w:lineRule="exact"/>
              <w:ind w:right="360"/>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课题类别</w:t>
            </w:r>
          </w:p>
        </w:tc>
        <w:tc>
          <w:tcPr>
            <w:tcW w:w="5616" w:type="dxa"/>
            <w:vAlign w:val="center"/>
          </w:tcPr>
          <w:p>
            <w:pPr>
              <w:snapToGrid w:val="0"/>
              <w:spacing w:line="560" w:lineRule="exact"/>
              <w:jc w:val="left"/>
              <w:rPr>
                <w:rFonts w:ascii="仿宋" w:hAnsi="仿宋" w:eastAsia="仿宋"/>
                <w:bCs/>
                <w:sz w:val="32"/>
                <w:szCs w:val="32"/>
                <w:u w:val="single"/>
              </w:rPr>
            </w:pPr>
            <w:r>
              <w:rPr>
                <w:rFonts w:hint="eastAsia" w:ascii="仿宋" w:hAnsi="仿宋" w:eastAsia="仿宋"/>
                <w:bCs/>
                <w:sz w:val="36"/>
                <w:szCs w:val="32"/>
                <w:u w:val="single"/>
              </w:rPr>
              <w:t xml:space="preserve">      </w:t>
            </w:r>
            <w:r>
              <w:rPr>
                <w:rFonts w:hint="eastAsia" w:ascii="仿宋" w:hAnsi="仿宋" w:eastAsia="仿宋" w:cs="宋体"/>
                <w:color w:val="111111"/>
                <w:kern w:val="0"/>
                <w:sz w:val="32"/>
                <w:szCs w:val="32"/>
                <w:u w:val="single"/>
              </w:rPr>
              <w:t>部门合作专项课题</w:t>
            </w:r>
            <w:r>
              <w:rPr>
                <w:rFonts w:hint="eastAsia" w:ascii="仿宋" w:hAnsi="仿宋" w:eastAsia="仿宋"/>
                <w:bCs/>
                <w:sz w:val="32"/>
                <w:szCs w:val="32"/>
                <w:u w:val="single"/>
              </w:rPr>
              <w:t xml:space="preserve">             </w:t>
            </w:r>
          </w:p>
        </w:tc>
      </w:tr>
      <w:tr>
        <w:tblPrEx>
          <w:tblCellMar>
            <w:top w:w="0" w:type="dxa"/>
            <w:left w:w="108" w:type="dxa"/>
            <w:bottom w:w="0" w:type="dxa"/>
            <w:right w:w="108" w:type="dxa"/>
          </w:tblCellMar>
        </w:tblPrEx>
        <w:trPr>
          <w:trHeight w:val="985" w:hRule="atLeast"/>
          <w:jc w:val="center"/>
        </w:trPr>
        <w:tc>
          <w:tcPr>
            <w:tcW w:w="2130" w:type="dxa"/>
            <w:vAlign w:val="center"/>
          </w:tcPr>
          <w:p>
            <w:pPr>
              <w:snapToGrid w:val="0"/>
              <w:spacing w:line="400" w:lineRule="exact"/>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选题序</w:t>
            </w:r>
            <w:r>
              <w:rPr>
                <w:rFonts w:asciiTheme="majorEastAsia" w:hAnsiTheme="majorEastAsia" w:eastAsiaTheme="majorEastAsia"/>
                <w:bCs/>
                <w:sz w:val="32"/>
                <w:szCs w:val="32"/>
              </w:rPr>
              <w:t>号</w:t>
            </w:r>
          </w:p>
        </w:tc>
        <w:tc>
          <w:tcPr>
            <w:tcW w:w="5616" w:type="dxa"/>
            <w:vAlign w:val="center"/>
          </w:tcPr>
          <w:p>
            <w:pPr>
              <w:snapToGrid w:val="0"/>
              <w:spacing w:line="400" w:lineRule="exact"/>
              <w:jc w:val="left"/>
              <w:rPr>
                <w:rFonts w:ascii="仿宋" w:hAnsi="仿宋" w:eastAsia="仿宋"/>
                <w:bCs/>
                <w:sz w:val="36"/>
                <w:szCs w:val="32"/>
                <w:u w:val="single"/>
              </w:rPr>
            </w:pPr>
            <w:r>
              <w:rPr>
                <w:rFonts w:hint="eastAsia" w:ascii="仿宋" w:hAnsi="仿宋" w:eastAsia="仿宋"/>
                <w:bCs/>
                <w:sz w:val="36"/>
                <w:szCs w:val="32"/>
                <w:u w:val="single"/>
              </w:rPr>
              <w:t xml:space="preserve">                              </w:t>
            </w:r>
          </w:p>
        </w:tc>
      </w:tr>
      <w:tr>
        <w:tblPrEx>
          <w:tblCellMar>
            <w:top w:w="0" w:type="dxa"/>
            <w:left w:w="108" w:type="dxa"/>
            <w:bottom w:w="0" w:type="dxa"/>
            <w:right w:w="108" w:type="dxa"/>
          </w:tblCellMar>
        </w:tblPrEx>
        <w:trPr>
          <w:trHeight w:val="1143" w:hRule="atLeast"/>
          <w:jc w:val="center"/>
        </w:trPr>
        <w:tc>
          <w:tcPr>
            <w:tcW w:w="2130" w:type="dxa"/>
            <w:vAlign w:val="center"/>
          </w:tcPr>
          <w:p>
            <w:pPr>
              <w:adjustRightInd w:val="0"/>
              <w:snapToGrid w:val="0"/>
              <w:spacing w:line="560" w:lineRule="exact"/>
              <w:ind w:right="360"/>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课题</w:t>
            </w:r>
            <w:r>
              <w:rPr>
                <w:rFonts w:asciiTheme="majorEastAsia" w:hAnsiTheme="majorEastAsia" w:eastAsiaTheme="majorEastAsia"/>
                <w:bCs/>
                <w:sz w:val="32"/>
                <w:szCs w:val="32"/>
              </w:rPr>
              <w:t>名称</w:t>
            </w:r>
          </w:p>
        </w:tc>
        <w:tc>
          <w:tcPr>
            <w:tcW w:w="5616" w:type="dxa"/>
            <w:vAlign w:val="center"/>
          </w:tcPr>
          <w:p>
            <w:pPr>
              <w:adjustRightInd w:val="0"/>
              <w:snapToGrid w:val="0"/>
              <w:spacing w:line="560" w:lineRule="exact"/>
              <w:jc w:val="left"/>
              <w:rPr>
                <w:rFonts w:ascii="仿宋" w:hAnsi="仿宋" w:eastAsia="仿宋"/>
                <w:bCs/>
                <w:sz w:val="36"/>
                <w:szCs w:val="32"/>
                <w:u w:val="single"/>
              </w:rPr>
            </w:pPr>
            <w:r>
              <w:rPr>
                <w:rFonts w:hint="eastAsia" w:ascii="仿宋" w:hAnsi="仿宋" w:eastAsia="仿宋"/>
                <w:bCs/>
                <w:sz w:val="36"/>
                <w:szCs w:val="32"/>
                <w:u w:val="single"/>
              </w:rPr>
              <w:t xml:space="preserve">                              </w:t>
            </w:r>
          </w:p>
        </w:tc>
      </w:tr>
      <w:tr>
        <w:tblPrEx>
          <w:tblCellMar>
            <w:top w:w="0" w:type="dxa"/>
            <w:left w:w="108" w:type="dxa"/>
            <w:bottom w:w="0" w:type="dxa"/>
            <w:right w:w="108" w:type="dxa"/>
          </w:tblCellMar>
        </w:tblPrEx>
        <w:trPr>
          <w:trHeight w:val="1117" w:hRule="atLeast"/>
          <w:jc w:val="center"/>
        </w:trPr>
        <w:tc>
          <w:tcPr>
            <w:tcW w:w="2130" w:type="dxa"/>
            <w:vAlign w:val="center"/>
          </w:tcPr>
          <w:p>
            <w:pPr>
              <w:adjustRightInd w:val="0"/>
              <w:snapToGrid w:val="0"/>
              <w:spacing w:line="560" w:lineRule="exact"/>
              <w:ind w:right="360"/>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负 责 人</w:t>
            </w:r>
          </w:p>
        </w:tc>
        <w:tc>
          <w:tcPr>
            <w:tcW w:w="5616" w:type="dxa"/>
            <w:vAlign w:val="center"/>
          </w:tcPr>
          <w:p>
            <w:pPr>
              <w:adjustRightInd w:val="0"/>
              <w:snapToGrid w:val="0"/>
              <w:spacing w:line="560" w:lineRule="exact"/>
              <w:jc w:val="left"/>
              <w:rPr>
                <w:rFonts w:ascii="仿宋" w:hAnsi="仿宋" w:eastAsia="仿宋"/>
                <w:bCs/>
                <w:sz w:val="36"/>
                <w:szCs w:val="32"/>
                <w:u w:val="single"/>
              </w:rPr>
            </w:pPr>
            <w:r>
              <w:rPr>
                <w:rFonts w:hint="eastAsia" w:ascii="仿宋" w:hAnsi="仿宋" w:eastAsia="仿宋"/>
                <w:bCs/>
                <w:sz w:val="36"/>
                <w:szCs w:val="32"/>
                <w:u w:val="single"/>
              </w:rPr>
              <w:t xml:space="preserve">                              </w:t>
            </w:r>
          </w:p>
        </w:tc>
      </w:tr>
      <w:tr>
        <w:tblPrEx>
          <w:tblCellMar>
            <w:top w:w="0" w:type="dxa"/>
            <w:left w:w="108" w:type="dxa"/>
            <w:bottom w:w="0" w:type="dxa"/>
            <w:right w:w="108" w:type="dxa"/>
          </w:tblCellMar>
        </w:tblPrEx>
        <w:trPr>
          <w:trHeight w:val="1133" w:hRule="atLeast"/>
          <w:jc w:val="center"/>
        </w:trPr>
        <w:tc>
          <w:tcPr>
            <w:tcW w:w="2130" w:type="dxa"/>
            <w:vAlign w:val="center"/>
          </w:tcPr>
          <w:p>
            <w:pPr>
              <w:adjustRightInd w:val="0"/>
              <w:snapToGrid w:val="0"/>
              <w:spacing w:line="560" w:lineRule="exact"/>
              <w:ind w:right="360"/>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所在单位</w:t>
            </w:r>
          </w:p>
        </w:tc>
        <w:tc>
          <w:tcPr>
            <w:tcW w:w="5616" w:type="dxa"/>
            <w:vAlign w:val="center"/>
          </w:tcPr>
          <w:p>
            <w:pPr>
              <w:adjustRightInd w:val="0"/>
              <w:snapToGrid w:val="0"/>
              <w:spacing w:line="560" w:lineRule="exact"/>
              <w:jc w:val="left"/>
              <w:rPr>
                <w:rFonts w:ascii="仿宋" w:hAnsi="仿宋" w:eastAsia="仿宋"/>
                <w:bCs/>
                <w:sz w:val="36"/>
                <w:szCs w:val="32"/>
                <w:u w:val="single"/>
              </w:rPr>
            </w:pPr>
            <w:r>
              <w:rPr>
                <w:rFonts w:hint="eastAsia" w:ascii="仿宋" w:hAnsi="仿宋" w:eastAsia="仿宋"/>
                <w:bCs/>
                <w:sz w:val="36"/>
                <w:szCs w:val="32"/>
                <w:u w:val="single"/>
              </w:rPr>
              <w:t xml:space="preserve">                              </w:t>
            </w:r>
          </w:p>
        </w:tc>
      </w:tr>
      <w:tr>
        <w:tblPrEx>
          <w:tblCellMar>
            <w:top w:w="0" w:type="dxa"/>
            <w:left w:w="108" w:type="dxa"/>
            <w:bottom w:w="0" w:type="dxa"/>
            <w:right w:w="108" w:type="dxa"/>
          </w:tblCellMar>
        </w:tblPrEx>
        <w:trPr>
          <w:trHeight w:val="1121" w:hRule="atLeast"/>
          <w:jc w:val="center"/>
        </w:trPr>
        <w:tc>
          <w:tcPr>
            <w:tcW w:w="2130" w:type="dxa"/>
            <w:vAlign w:val="center"/>
          </w:tcPr>
          <w:p>
            <w:pPr>
              <w:adjustRightInd w:val="0"/>
              <w:snapToGrid w:val="0"/>
              <w:spacing w:line="560" w:lineRule="exact"/>
              <w:ind w:right="360"/>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联系电话</w:t>
            </w:r>
          </w:p>
        </w:tc>
        <w:tc>
          <w:tcPr>
            <w:tcW w:w="5616" w:type="dxa"/>
            <w:vAlign w:val="center"/>
          </w:tcPr>
          <w:p>
            <w:pPr>
              <w:adjustRightInd w:val="0"/>
              <w:snapToGrid w:val="0"/>
              <w:spacing w:line="560" w:lineRule="exact"/>
              <w:jc w:val="left"/>
              <w:rPr>
                <w:rFonts w:ascii="仿宋" w:hAnsi="仿宋" w:eastAsia="仿宋"/>
                <w:bCs/>
                <w:sz w:val="32"/>
                <w:szCs w:val="32"/>
                <w:u w:val="single"/>
              </w:rPr>
            </w:pPr>
            <w:r>
              <w:rPr>
                <w:rFonts w:hint="eastAsia" w:ascii="仿宋" w:hAnsi="仿宋" w:eastAsia="仿宋"/>
                <w:bCs/>
                <w:sz w:val="32"/>
                <w:szCs w:val="32"/>
                <w:u w:val="single"/>
              </w:rPr>
              <w:t xml:space="preserve">                                  </w:t>
            </w:r>
          </w:p>
        </w:tc>
      </w:tr>
    </w:tbl>
    <w:p>
      <w:pPr>
        <w:snapToGrid w:val="0"/>
        <w:rPr>
          <w:sz w:val="36"/>
          <w:szCs w:val="36"/>
        </w:rPr>
      </w:pPr>
    </w:p>
    <w:p>
      <w:pPr>
        <w:snapToGrid w:val="0"/>
        <w:rPr>
          <w:sz w:val="36"/>
          <w:szCs w:val="36"/>
        </w:rPr>
      </w:pPr>
    </w:p>
    <w:p>
      <w:pPr>
        <w:snapToGrid w:val="0"/>
        <w:jc w:val="center"/>
        <w:rPr>
          <w:rFonts w:ascii="黑体" w:hAnsi="黑体" w:eastAsia="黑体" w:cs="黑体"/>
          <w:sz w:val="36"/>
          <w:szCs w:val="36"/>
        </w:rPr>
      </w:pPr>
      <w:r>
        <w:rPr>
          <w:rFonts w:hint="eastAsia" w:ascii="黑体" w:hAnsi="黑体" w:eastAsia="黑体" w:cs="黑体"/>
          <w:sz w:val="36"/>
          <w:szCs w:val="36"/>
        </w:rPr>
        <w:t>台州市哲学社会科学工作办公室</w:t>
      </w:r>
    </w:p>
    <w:p>
      <w:pPr>
        <w:snapToGrid w:val="0"/>
        <w:jc w:val="center"/>
        <w:rPr>
          <w:rFonts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  月</w:t>
      </w:r>
    </w:p>
    <w:p>
      <w:pPr>
        <w:adjustRightInd w:val="0"/>
        <w:snapToGrid w:val="0"/>
        <w:rPr>
          <w:b/>
          <w:bCs/>
          <w:sz w:val="30"/>
          <w:szCs w:val="30"/>
        </w:rPr>
      </w:pPr>
      <w:r>
        <w:rPr>
          <w:sz w:val="36"/>
          <w:szCs w:val="36"/>
        </w:rPr>
        <w:br w:type="page"/>
      </w:r>
      <w:r>
        <w:rPr>
          <w:rFonts w:hint="eastAsia"/>
          <w:b/>
          <w:bCs/>
          <w:sz w:val="30"/>
          <w:szCs w:val="30"/>
        </w:rPr>
        <w:t>申请者承诺：</w:t>
      </w:r>
    </w:p>
    <w:p>
      <w:pPr>
        <w:spacing w:line="520" w:lineRule="exact"/>
        <w:ind w:firstLine="420"/>
        <w:rPr>
          <w:rFonts w:eastAsia="仿宋_GB2312"/>
          <w:sz w:val="28"/>
          <w:szCs w:val="28"/>
        </w:rPr>
      </w:pPr>
      <w:r>
        <w:rPr>
          <w:rFonts w:hint="eastAsia" w:eastAsia="仿宋_GB2312"/>
          <w:sz w:val="28"/>
          <w:szCs w:val="28"/>
        </w:rPr>
        <w:t>我已</w:t>
      </w:r>
      <w:r>
        <w:rPr>
          <w:rFonts w:eastAsia="仿宋_GB2312"/>
          <w:sz w:val="28"/>
          <w:szCs w:val="28"/>
        </w:rPr>
        <w:t>认真阅读本年度本类课题的申报通知，符合</w:t>
      </w:r>
      <w:r>
        <w:rPr>
          <w:rFonts w:hint="eastAsia" w:eastAsia="仿宋_GB2312"/>
          <w:sz w:val="28"/>
          <w:szCs w:val="28"/>
        </w:rPr>
        <w:t>申报</w:t>
      </w:r>
      <w:r>
        <w:rPr>
          <w:rFonts w:eastAsia="仿宋_GB2312"/>
          <w:sz w:val="28"/>
          <w:szCs w:val="28"/>
        </w:rPr>
        <w:t>通知</w:t>
      </w:r>
      <w:r>
        <w:rPr>
          <w:rFonts w:hint="eastAsia" w:eastAsia="仿宋_GB2312"/>
          <w:sz w:val="28"/>
          <w:szCs w:val="28"/>
        </w:rPr>
        <w:t>中</w:t>
      </w:r>
      <w:r>
        <w:rPr>
          <w:rFonts w:eastAsia="仿宋_GB2312"/>
          <w:sz w:val="28"/>
          <w:szCs w:val="28"/>
        </w:rPr>
        <w:t>的有关要求，没有不</w:t>
      </w:r>
      <w:r>
        <w:rPr>
          <w:rFonts w:hint="eastAsia" w:eastAsia="仿宋_GB2312"/>
          <w:sz w:val="28"/>
          <w:szCs w:val="28"/>
        </w:rPr>
        <w:t>符合</w:t>
      </w:r>
      <w:r>
        <w:rPr>
          <w:rFonts w:eastAsia="仿宋_GB2312"/>
          <w:sz w:val="28"/>
          <w:szCs w:val="28"/>
        </w:rPr>
        <w:t>申报</w:t>
      </w:r>
      <w:r>
        <w:rPr>
          <w:rFonts w:hint="eastAsia" w:eastAsia="仿宋_GB2312"/>
          <w:sz w:val="28"/>
          <w:szCs w:val="28"/>
        </w:rPr>
        <w:t>的情形，</w:t>
      </w:r>
      <w:r>
        <w:rPr>
          <w:rFonts w:eastAsia="仿宋_GB2312"/>
          <w:sz w:val="28"/>
          <w:szCs w:val="28"/>
        </w:rPr>
        <w:t>并对</w:t>
      </w:r>
      <w:r>
        <w:rPr>
          <w:rFonts w:hint="eastAsia" w:eastAsia="仿宋_GB2312"/>
          <w:sz w:val="28"/>
          <w:szCs w:val="28"/>
        </w:rPr>
        <w:t>本人填写的各项内容的真实性负责，保证没有知识产权的争议。</w:t>
      </w:r>
    </w:p>
    <w:p>
      <w:pPr>
        <w:spacing w:line="520" w:lineRule="exact"/>
        <w:ind w:firstLine="420"/>
        <w:rPr>
          <w:rFonts w:eastAsia="仿宋_GB2312"/>
          <w:sz w:val="28"/>
          <w:szCs w:val="28"/>
        </w:rPr>
      </w:pPr>
      <w:r>
        <w:rPr>
          <w:rFonts w:hint="eastAsia" w:eastAsia="仿宋_GB2312"/>
          <w:sz w:val="28"/>
          <w:szCs w:val="28"/>
        </w:rPr>
        <w:t>我</w:t>
      </w:r>
      <w:r>
        <w:rPr>
          <w:rFonts w:eastAsia="仿宋_GB2312"/>
          <w:sz w:val="28"/>
          <w:szCs w:val="28"/>
        </w:rPr>
        <w:t>承诺遵守</w:t>
      </w:r>
      <w:r>
        <w:rPr>
          <w:rFonts w:hint="eastAsia" w:eastAsia="仿宋_GB2312"/>
          <w:sz w:val="28"/>
          <w:szCs w:val="28"/>
        </w:rPr>
        <w:t>课题</w:t>
      </w:r>
      <w:r>
        <w:rPr>
          <w:rFonts w:eastAsia="仿宋_GB2312"/>
          <w:sz w:val="28"/>
          <w:szCs w:val="28"/>
        </w:rPr>
        <w:t>评审纪律，</w:t>
      </w:r>
      <w:r>
        <w:rPr>
          <w:rFonts w:hint="eastAsia" w:eastAsia="仿宋_GB2312"/>
          <w:sz w:val="28"/>
          <w:szCs w:val="28"/>
        </w:rPr>
        <w:t>杜绝可能</w:t>
      </w:r>
      <w:r>
        <w:rPr>
          <w:rFonts w:eastAsia="仿宋_GB2312"/>
          <w:sz w:val="28"/>
          <w:szCs w:val="28"/>
        </w:rPr>
        <w:t>影响</w:t>
      </w:r>
      <w:r>
        <w:rPr>
          <w:rFonts w:hint="eastAsia" w:eastAsia="仿宋_GB2312"/>
          <w:sz w:val="28"/>
          <w:szCs w:val="28"/>
        </w:rPr>
        <w:t>公正</w:t>
      </w:r>
      <w:r>
        <w:rPr>
          <w:rFonts w:eastAsia="仿宋_GB2312"/>
          <w:sz w:val="28"/>
          <w:szCs w:val="28"/>
        </w:rPr>
        <w:t>评审的</w:t>
      </w:r>
      <w:r>
        <w:rPr>
          <w:rFonts w:hint="eastAsia" w:eastAsia="仿宋_GB2312"/>
          <w:sz w:val="28"/>
          <w:szCs w:val="28"/>
        </w:rPr>
        <w:t>不端行为</w:t>
      </w:r>
      <w:r>
        <w:rPr>
          <w:rFonts w:eastAsia="仿宋_GB2312"/>
          <w:sz w:val="28"/>
          <w:szCs w:val="28"/>
        </w:rPr>
        <w:t>，</w:t>
      </w:r>
      <w:r>
        <w:rPr>
          <w:rFonts w:hint="eastAsia" w:eastAsia="仿宋_GB2312"/>
          <w:sz w:val="28"/>
          <w:szCs w:val="28"/>
        </w:rPr>
        <w:t>维护市</w:t>
      </w:r>
      <w:r>
        <w:rPr>
          <w:rFonts w:eastAsia="仿宋_GB2312"/>
          <w:sz w:val="28"/>
          <w:szCs w:val="28"/>
        </w:rPr>
        <w:t>社科规划课题</w:t>
      </w:r>
      <w:r>
        <w:rPr>
          <w:rFonts w:hint="eastAsia" w:eastAsia="仿宋_GB2312"/>
          <w:sz w:val="28"/>
          <w:szCs w:val="28"/>
        </w:rPr>
        <w:t>公正性。</w:t>
      </w:r>
    </w:p>
    <w:p>
      <w:pPr>
        <w:spacing w:line="520" w:lineRule="exact"/>
        <w:ind w:firstLine="420"/>
        <w:rPr>
          <w:rFonts w:eastAsia="仿宋_GB2312"/>
          <w:sz w:val="28"/>
          <w:szCs w:val="28"/>
        </w:rPr>
      </w:pPr>
      <w:r>
        <w:rPr>
          <w:rFonts w:hint="eastAsia" w:eastAsia="仿宋_GB2312"/>
          <w:sz w:val="28"/>
          <w:szCs w:val="28"/>
        </w:rPr>
        <w:t>如获准立项，我承诺以本表为有约束力的协议，遵守台州市哲社办的有关规定，崇尚精品</w:t>
      </w:r>
      <w:r>
        <w:rPr>
          <w:rFonts w:eastAsia="仿宋_GB2312"/>
          <w:sz w:val="28"/>
          <w:szCs w:val="28"/>
        </w:rPr>
        <w:t>、严谨</w:t>
      </w:r>
      <w:r>
        <w:rPr>
          <w:rFonts w:hint="eastAsia" w:eastAsia="仿宋_GB2312"/>
          <w:sz w:val="28"/>
          <w:szCs w:val="28"/>
        </w:rPr>
        <w:t>治学、</w:t>
      </w:r>
      <w:r>
        <w:rPr>
          <w:rFonts w:eastAsia="仿宋_GB2312"/>
          <w:sz w:val="28"/>
          <w:szCs w:val="28"/>
        </w:rPr>
        <w:t>注重诚信、讲求责任，</w:t>
      </w:r>
      <w:r>
        <w:rPr>
          <w:rFonts w:hint="eastAsia" w:eastAsia="仿宋_GB2312"/>
          <w:sz w:val="28"/>
          <w:szCs w:val="28"/>
        </w:rPr>
        <w:t>按计划认真开展研究工作，取得预期研究成果。台州市哲社办有权使用本表所有数据和资料。</w:t>
      </w:r>
    </w:p>
    <w:p>
      <w:pPr>
        <w:ind w:firstLine="420"/>
        <w:rPr>
          <w:rFonts w:eastAsia="仿宋_GB2312"/>
          <w:sz w:val="28"/>
          <w:szCs w:val="28"/>
        </w:rPr>
      </w:pPr>
    </w:p>
    <w:p>
      <w:pPr>
        <w:ind w:firstLine="4760" w:firstLineChars="1700"/>
        <w:rPr>
          <w:rFonts w:eastAsia="仿宋_GB2312"/>
          <w:sz w:val="28"/>
          <w:szCs w:val="28"/>
        </w:rPr>
      </w:pPr>
      <w:r>
        <w:rPr>
          <w:rFonts w:hint="eastAsia" w:eastAsia="仿宋_GB2312"/>
          <w:sz w:val="28"/>
          <w:szCs w:val="28"/>
        </w:rPr>
        <w:t>申请者（签章）：</w:t>
      </w:r>
    </w:p>
    <w:p>
      <w:pPr>
        <w:ind w:firstLine="5040" w:firstLineChars="1800"/>
        <w:rPr>
          <w:rFonts w:eastAsia="仿宋_GB2312"/>
          <w:sz w:val="28"/>
          <w:szCs w:val="28"/>
        </w:rPr>
      </w:pPr>
      <w:r>
        <w:rPr>
          <w:rFonts w:hint="eastAsia" w:eastAsia="仿宋_GB2312"/>
          <w:sz w:val="28"/>
          <w:szCs w:val="28"/>
        </w:rPr>
        <w:t>年  月  日</w:t>
      </w:r>
    </w:p>
    <w:p/>
    <w:p>
      <w:pPr>
        <w:adjustRightInd w:val="0"/>
        <w:snapToGrid w:val="0"/>
        <w:spacing w:line="360" w:lineRule="auto"/>
        <w:rPr>
          <w:b/>
          <w:bCs/>
          <w:sz w:val="30"/>
          <w:szCs w:val="30"/>
        </w:rPr>
      </w:pPr>
      <w:r>
        <w:rPr>
          <w:rFonts w:hint="eastAsia"/>
          <w:b/>
          <w:bCs/>
          <w:sz w:val="30"/>
          <w:szCs w:val="30"/>
        </w:rPr>
        <w:t>承担单位承诺：</w:t>
      </w:r>
    </w:p>
    <w:p>
      <w:pPr>
        <w:spacing w:line="520" w:lineRule="exact"/>
        <w:ind w:firstLine="420"/>
        <w:rPr>
          <w:rFonts w:eastAsia="仿宋_GB2312"/>
          <w:sz w:val="28"/>
          <w:szCs w:val="28"/>
        </w:rPr>
      </w:pPr>
      <w:r>
        <w:rPr>
          <w:rFonts w:hint="eastAsia" w:eastAsia="仿宋_GB2312"/>
          <w:sz w:val="28"/>
          <w:szCs w:val="28"/>
        </w:rPr>
        <w:t>本单位对申请者填写的各项内容的真实性负责，保证</w:t>
      </w:r>
      <w:r>
        <w:rPr>
          <w:rFonts w:eastAsia="仿宋_GB2312"/>
          <w:sz w:val="28"/>
          <w:szCs w:val="28"/>
        </w:rPr>
        <w:t>没有不</w:t>
      </w:r>
      <w:r>
        <w:rPr>
          <w:rFonts w:hint="eastAsia" w:eastAsia="仿宋_GB2312"/>
          <w:sz w:val="28"/>
          <w:szCs w:val="28"/>
        </w:rPr>
        <w:t>符合</w:t>
      </w:r>
      <w:r>
        <w:rPr>
          <w:rFonts w:eastAsia="仿宋_GB2312"/>
          <w:sz w:val="28"/>
          <w:szCs w:val="28"/>
        </w:rPr>
        <w:t>申报</w:t>
      </w:r>
      <w:r>
        <w:rPr>
          <w:rFonts w:hint="eastAsia" w:eastAsia="仿宋_GB2312"/>
          <w:sz w:val="28"/>
          <w:szCs w:val="28"/>
        </w:rPr>
        <w:t>的情形，没有知识产权的争议。</w:t>
      </w:r>
    </w:p>
    <w:p>
      <w:pPr>
        <w:spacing w:line="520" w:lineRule="exact"/>
        <w:ind w:firstLine="560" w:firstLineChars="200"/>
        <w:rPr>
          <w:rFonts w:eastAsia="仿宋_GB2312"/>
          <w:sz w:val="28"/>
          <w:szCs w:val="28"/>
        </w:rPr>
      </w:pPr>
      <w:r>
        <w:rPr>
          <w:rFonts w:hint="eastAsia" w:eastAsia="仿宋_GB2312"/>
          <w:sz w:val="28"/>
          <w:szCs w:val="28"/>
        </w:rPr>
        <w:t>本</w:t>
      </w:r>
      <w:r>
        <w:rPr>
          <w:rFonts w:eastAsia="仿宋_GB2312"/>
          <w:sz w:val="28"/>
          <w:szCs w:val="28"/>
        </w:rPr>
        <w:t>单位承诺遵守</w:t>
      </w:r>
      <w:r>
        <w:rPr>
          <w:rFonts w:hint="eastAsia" w:eastAsia="仿宋_GB2312"/>
          <w:sz w:val="28"/>
          <w:szCs w:val="28"/>
        </w:rPr>
        <w:t>课题</w:t>
      </w:r>
      <w:r>
        <w:rPr>
          <w:rFonts w:eastAsia="仿宋_GB2312"/>
          <w:sz w:val="28"/>
          <w:szCs w:val="28"/>
        </w:rPr>
        <w:t>评审纪律，</w:t>
      </w:r>
      <w:r>
        <w:rPr>
          <w:rFonts w:hint="eastAsia" w:eastAsia="仿宋_GB2312"/>
          <w:sz w:val="28"/>
          <w:szCs w:val="28"/>
        </w:rPr>
        <w:t>杜绝可能</w:t>
      </w:r>
      <w:r>
        <w:rPr>
          <w:rFonts w:eastAsia="仿宋_GB2312"/>
          <w:sz w:val="28"/>
          <w:szCs w:val="28"/>
        </w:rPr>
        <w:t>影响</w:t>
      </w:r>
      <w:r>
        <w:rPr>
          <w:rFonts w:hint="eastAsia" w:eastAsia="仿宋_GB2312"/>
          <w:sz w:val="28"/>
          <w:szCs w:val="28"/>
        </w:rPr>
        <w:t>公正</w:t>
      </w:r>
      <w:r>
        <w:rPr>
          <w:rFonts w:eastAsia="仿宋_GB2312"/>
          <w:sz w:val="28"/>
          <w:szCs w:val="28"/>
        </w:rPr>
        <w:t>评审的</w:t>
      </w:r>
      <w:r>
        <w:rPr>
          <w:rFonts w:hint="eastAsia" w:eastAsia="仿宋_GB2312"/>
          <w:sz w:val="28"/>
          <w:szCs w:val="28"/>
        </w:rPr>
        <w:t>不端行为</w:t>
      </w:r>
      <w:r>
        <w:rPr>
          <w:rFonts w:eastAsia="仿宋_GB2312"/>
          <w:sz w:val="28"/>
          <w:szCs w:val="28"/>
        </w:rPr>
        <w:t>，</w:t>
      </w:r>
      <w:r>
        <w:rPr>
          <w:rFonts w:hint="eastAsia" w:eastAsia="仿宋_GB2312"/>
          <w:sz w:val="28"/>
          <w:szCs w:val="28"/>
        </w:rPr>
        <w:t>维护市</w:t>
      </w:r>
      <w:r>
        <w:rPr>
          <w:rFonts w:eastAsia="仿宋_GB2312"/>
          <w:sz w:val="28"/>
          <w:szCs w:val="28"/>
        </w:rPr>
        <w:t>社科规划课题</w:t>
      </w:r>
      <w:r>
        <w:rPr>
          <w:rFonts w:hint="eastAsia" w:eastAsia="仿宋_GB2312"/>
          <w:sz w:val="28"/>
          <w:szCs w:val="28"/>
        </w:rPr>
        <w:t>公正性。</w:t>
      </w:r>
    </w:p>
    <w:p>
      <w:pPr>
        <w:spacing w:line="520" w:lineRule="exact"/>
        <w:ind w:firstLine="560" w:firstLineChars="200"/>
        <w:rPr>
          <w:rFonts w:eastAsia="仿宋_GB2312"/>
          <w:sz w:val="28"/>
          <w:szCs w:val="28"/>
        </w:rPr>
      </w:pPr>
      <w:r>
        <w:rPr>
          <w:rFonts w:hint="eastAsia" w:eastAsia="仿宋_GB2312"/>
          <w:sz w:val="28"/>
          <w:szCs w:val="28"/>
        </w:rPr>
        <w:t>如获立项，承诺以本表为有约束力的协议，遵守台州市哲社办的有关规定，为本课题研究提供必要的支持，并做好课题研究的协调和管理工作，对本课题的完成提供信誉保证。</w:t>
      </w:r>
    </w:p>
    <w:p>
      <w:pPr>
        <w:spacing w:line="580" w:lineRule="exact"/>
        <w:ind w:firstLine="420"/>
        <w:rPr>
          <w:rFonts w:eastAsia="仿宋_GB2312"/>
          <w:sz w:val="28"/>
          <w:szCs w:val="28"/>
        </w:rPr>
      </w:pPr>
    </w:p>
    <w:p>
      <w:pPr>
        <w:spacing w:line="580" w:lineRule="exact"/>
        <w:ind w:firstLine="4620" w:firstLineChars="1650"/>
        <w:rPr>
          <w:rFonts w:eastAsia="仿宋_GB2312"/>
          <w:sz w:val="28"/>
          <w:szCs w:val="28"/>
        </w:rPr>
      </w:pPr>
      <w:r>
        <w:rPr>
          <w:rFonts w:hint="eastAsia" w:eastAsia="仿宋_GB2312"/>
          <w:sz w:val="28"/>
          <w:szCs w:val="28"/>
        </w:rPr>
        <w:t>单位（盖章）：</w:t>
      </w:r>
    </w:p>
    <w:p>
      <w:pPr>
        <w:spacing w:line="580" w:lineRule="exact"/>
        <w:ind w:firstLine="4760" w:firstLineChars="1700"/>
        <w:rPr>
          <w:rFonts w:eastAsia="仿宋_GB2312"/>
          <w:sz w:val="28"/>
          <w:szCs w:val="28"/>
        </w:rPr>
      </w:pPr>
      <w:r>
        <w:rPr>
          <w:rFonts w:hint="eastAsia" w:eastAsia="仿宋_GB2312"/>
          <w:sz w:val="28"/>
          <w:szCs w:val="28"/>
        </w:rPr>
        <w:t>年  月  日</w:t>
      </w:r>
    </w:p>
    <w:p>
      <w:pPr>
        <w:spacing w:line="580" w:lineRule="exact"/>
        <w:ind w:firstLine="4760" w:firstLineChars="1700"/>
        <w:rPr>
          <w:rFonts w:eastAsia="仿宋_GB2312"/>
          <w:b/>
          <w:bCs/>
          <w:sz w:val="28"/>
          <w:szCs w:val="28"/>
        </w:rPr>
      </w:pPr>
    </w:p>
    <w:p>
      <w:pPr>
        <w:adjustRightInd w:val="0"/>
        <w:snapToGrid w:val="0"/>
        <w:rPr>
          <w:rFonts w:eastAsia="仿宋_GB2312"/>
          <w:b/>
          <w:bCs/>
          <w:sz w:val="28"/>
          <w:szCs w:val="28"/>
        </w:rPr>
      </w:pPr>
      <w:r>
        <w:rPr>
          <w:rFonts w:hint="eastAsia" w:eastAsia="仿宋_GB2312"/>
          <w:b/>
          <w:bCs/>
          <w:sz w:val="28"/>
          <w:szCs w:val="28"/>
        </w:rPr>
        <w:t>填表说明：</w:t>
      </w:r>
    </w:p>
    <w:p>
      <w:pPr>
        <w:adjustRightInd w:val="0"/>
        <w:snapToGrid w:val="0"/>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1．本表要求用计算机上如实填写，A3纸双面打印，中缝装订。</w:t>
      </w:r>
    </w:p>
    <w:p>
      <w:pPr>
        <w:adjustRightInd w:val="0"/>
        <w:snapToGrid w:val="0"/>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2．“课题类别”是指年度课题、后期资助、重大招标、XX专项课题等。</w:t>
      </w:r>
    </w:p>
    <w:p>
      <w:pPr>
        <w:adjustRightInd w:val="0"/>
        <w:snapToGrid w:val="0"/>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3．附选题清单的申报，请在“学科分类（选题号）”栏目填写选题号。</w:t>
      </w:r>
    </w:p>
    <w:p>
      <w:pPr>
        <w:adjustRightInd w:val="0"/>
        <w:snapToGrid w:val="0"/>
        <w:rPr>
          <w:rFonts w:ascii="仿宋_GB2312" w:eastAsia="仿宋_GB2312"/>
          <w:sz w:val="24"/>
        </w:rPr>
      </w:pPr>
      <w:r>
        <w:rPr>
          <w:rFonts w:hint="eastAsia" w:ascii="宋体" w:hAnsi="宋体"/>
          <w:b/>
          <w:bCs/>
          <w:sz w:val="28"/>
          <w:szCs w:val="28"/>
        </w:rPr>
        <w:t>一、数据表</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469"/>
        <w:gridCol w:w="302"/>
        <w:gridCol w:w="1256"/>
        <w:gridCol w:w="20"/>
        <w:gridCol w:w="689"/>
        <w:gridCol w:w="587"/>
        <w:gridCol w:w="81"/>
        <w:gridCol w:w="894"/>
        <w:gridCol w:w="186"/>
        <w:gridCol w:w="256"/>
        <w:gridCol w:w="511"/>
        <w:gridCol w:w="178"/>
        <w:gridCol w:w="162"/>
        <w:gridCol w:w="292"/>
        <w:gridCol w:w="556"/>
        <w:gridCol w:w="11"/>
        <w:gridCol w:w="2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27" w:type="dxa"/>
            <w:gridSpan w:val="2"/>
            <w:vAlign w:val="center"/>
          </w:tcPr>
          <w:p>
            <w:pPr>
              <w:snapToGrid w:val="0"/>
              <w:jc w:val="center"/>
              <w:rPr>
                <w:rFonts w:ascii="宋体"/>
              </w:rPr>
            </w:pPr>
            <w:r>
              <w:rPr>
                <w:rFonts w:hint="eastAsia" w:ascii="宋体" w:hAnsi="宋体"/>
              </w:rPr>
              <w:t>课题名称</w:t>
            </w:r>
          </w:p>
        </w:tc>
        <w:tc>
          <w:tcPr>
            <w:tcW w:w="7228" w:type="dxa"/>
            <w:gridSpan w:val="17"/>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527" w:type="dxa"/>
            <w:gridSpan w:val="2"/>
            <w:vAlign w:val="center"/>
          </w:tcPr>
          <w:p>
            <w:pPr>
              <w:snapToGrid w:val="0"/>
              <w:jc w:val="center"/>
              <w:rPr>
                <w:rFonts w:ascii="宋体"/>
              </w:rPr>
            </w:pPr>
            <w:r>
              <w:rPr>
                <w:rFonts w:hint="eastAsia" w:ascii="宋体"/>
              </w:rPr>
              <w:t>课题类别</w:t>
            </w:r>
          </w:p>
        </w:tc>
        <w:tc>
          <w:tcPr>
            <w:tcW w:w="7228" w:type="dxa"/>
            <w:gridSpan w:val="17"/>
            <w:vAlign w:val="center"/>
          </w:tcPr>
          <w:p>
            <w:pPr>
              <w:snapToGrid w:val="0"/>
              <w:rPr>
                <w:rFonts w:ascii="仿宋_GB2312" w:hAnsi="宋体" w:eastAsia="仿宋_GB2312"/>
              </w:rPr>
            </w:pPr>
            <w:r>
              <w:rPr>
                <w:rFonts w:hint="eastAsia" w:ascii="仿宋" w:hAnsi="仿宋" w:eastAsia="仿宋" w:cs="宋体"/>
                <w:color w:val="111111"/>
                <w:kern w:val="0"/>
                <w:sz w:val="32"/>
                <w:szCs w:val="32"/>
              </w:rPr>
              <w:t>部门合作专项课题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527" w:type="dxa"/>
            <w:gridSpan w:val="2"/>
            <w:vAlign w:val="center"/>
          </w:tcPr>
          <w:p>
            <w:pPr>
              <w:snapToGrid w:val="0"/>
              <w:jc w:val="center"/>
              <w:rPr>
                <w:rFonts w:ascii="宋体" w:hAnsi="宋体"/>
              </w:rPr>
            </w:pPr>
            <w:r>
              <w:rPr>
                <w:rFonts w:hint="eastAsia" w:ascii="宋体" w:hAnsi="宋体"/>
              </w:rPr>
              <w:t>学科分类</w:t>
            </w:r>
          </w:p>
          <w:p>
            <w:pPr>
              <w:snapToGrid w:val="0"/>
              <w:jc w:val="center"/>
              <w:rPr>
                <w:rFonts w:ascii="宋体" w:hAnsi="宋体"/>
              </w:rPr>
            </w:pPr>
            <w:r>
              <w:rPr>
                <w:rFonts w:hint="eastAsia" w:ascii="宋体" w:hAnsi="宋体"/>
              </w:rPr>
              <w:t>或</w:t>
            </w:r>
            <w:r>
              <w:rPr>
                <w:rFonts w:ascii="宋体" w:hAnsi="宋体"/>
              </w:rPr>
              <w:t>选题号</w:t>
            </w:r>
          </w:p>
        </w:tc>
        <w:tc>
          <w:tcPr>
            <w:tcW w:w="4960" w:type="dxa"/>
            <w:gridSpan w:val="11"/>
            <w:vAlign w:val="center"/>
          </w:tcPr>
          <w:p>
            <w:pPr>
              <w:snapToGrid w:val="0"/>
              <w:rPr>
                <w:rFonts w:ascii="仿宋_GB2312" w:eastAsia="仿宋_GB2312"/>
                <w:sz w:val="18"/>
                <w:szCs w:val="18"/>
              </w:rPr>
            </w:pPr>
            <w:r>
              <w:rPr>
                <w:rFonts w:hint="eastAsia" w:ascii="仿宋_GB2312" w:eastAsia="仿宋_GB2312"/>
                <w:sz w:val="18"/>
                <w:szCs w:val="18"/>
              </w:rPr>
              <w:t>选题序号（  ）</w:t>
            </w:r>
          </w:p>
        </w:tc>
        <w:tc>
          <w:tcPr>
            <w:tcW w:w="1276" w:type="dxa"/>
            <w:gridSpan w:val="5"/>
            <w:vAlign w:val="center"/>
          </w:tcPr>
          <w:p>
            <w:pPr>
              <w:snapToGrid w:val="0"/>
              <w:jc w:val="center"/>
              <w:rPr>
                <w:rFonts w:ascii="宋体" w:hAnsi="宋体"/>
              </w:rPr>
            </w:pPr>
            <w:r>
              <w:rPr>
                <w:rFonts w:hint="eastAsia" w:ascii="宋体" w:hAnsi="宋体"/>
              </w:rPr>
              <w:t>二级学科</w:t>
            </w:r>
          </w:p>
        </w:tc>
        <w:tc>
          <w:tcPr>
            <w:tcW w:w="992" w:type="dxa"/>
            <w:vAlign w:val="center"/>
          </w:tcPr>
          <w:p>
            <w:pPr>
              <w:snapToGrid w:val="0"/>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7" w:type="dxa"/>
            <w:gridSpan w:val="2"/>
            <w:vAlign w:val="center"/>
          </w:tcPr>
          <w:p>
            <w:pPr>
              <w:snapToGrid w:val="0"/>
              <w:jc w:val="center"/>
              <w:rPr>
                <w:rFonts w:ascii="宋体"/>
              </w:rPr>
            </w:pPr>
            <w:r>
              <w:rPr>
                <w:rFonts w:hint="eastAsia" w:ascii="宋体" w:hAnsi="宋体"/>
              </w:rPr>
              <w:t>负责人</w:t>
            </w:r>
          </w:p>
        </w:tc>
        <w:tc>
          <w:tcPr>
            <w:tcW w:w="1558" w:type="dxa"/>
            <w:gridSpan w:val="2"/>
            <w:vAlign w:val="center"/>
          </w:tcPr>
          <w:p>
            <w:pPr>
              <w:snapToGrid w:val="0"/>
              <w:jc w:val="center"/>
              <w:rPr>
                <w:rFonts w:ascii="宋体"/>
              </w:rPr>
            </w:pPr>
          </w:p>
        </w:tc>
        <w:tc>
          <w:tcPr>
            <w:tcW w:w="709" w:type="dxa"/>
            <w:gridSpan w:val="2"/>
            <w:vAlign w:val="center"/>
          </w:tcPr>
          <w:p>
            <w:pPr>
              <w:snapToGrid w:val="0"/>
              <w:jc w:val="center"/>
              <w:rPr>
                <w:rFonts w:ascii="宋体"/>
              </w:rPr>
            </w:pPr>
            <w:r>
              <w:rPr>
                <w:rFonts w:hint="eastAsia" w:ascii="宋体" w:hAnsi="宋体"/>
              </w:rPr>
              <w:t>性别</w:t>
            </w:r>
          </w:p>
        </w:tc>
        <w:tc>
          <w:tcPr>
            <w:tcW w:w="668" w:type="dxa"/>
            <w:gridSpan w:val="2"/>
            <w:vAlign w:val="center"/>
          </w:tcPr>
          <w:p>
            <w:pPr>
              <w:snapToGrid w:val="0"/>
              <w:jc w:val="center"/>
              <w:rPr>
                <w:rFonts w:ascii="宋体"/>
              </w:rPr>
            </w:pPr>
          </w:p>
        </w:tc>
        <w:tc>
          <w:tcPr>
            <w:tcW w:w="1080" w:type="dxa"/>
            <w:gridSpan w:val="2"/>
            <w:vAlign w:val="center"/>
          </w:tcPr>
          <w:p>
            <w:pPr>
              <w:snapToGrid w:val="0"/>
              <w:jc w:val="center"/>
              <w:rPr>
                <w:rFonts w:ascii="宋体"/>
              </w:rPr>
            </w:pPr>
            <w:r>
              <w:rPr>
                <w:rFonts w:hint="eastAsia" w:ascii="宋体" w:hAnsi="宋体"/>
              </w:rPr>
              <w:t>民族</w:t>
            </w:r>
          </w:p>
        </w:tc>
        <w:tc>
          <w:tcPr>
            <w:tcW w:w="945" w:type="dxa"/>
            <w:gridSpan w:val="3"/>
            <w:vAlign w:val="center"/>
          </w:tcPr>
          <w:p>
            <w:pPr>
              <w:snapToGrid w:val="0"/>
              <w:jc w:val="center"/>
              <w:rPr>
                <w:rFonts w:ascii="宋体"/>
              </w:rPr>
            </w:pPr>
          </w:p>
        </w:tc>
        <w:tc>
          <w:tcPr>
            <w:tcW w:w="1276" w:type="dxa"/>
            <w:gridSpan w:val="5"/>
            <w:vAlign w:val="center"/>
          </w:tcPr>
          <w:p>
            <w:pPr>
              <w:snapToGrid w:val="0"/>
              <w:jc w:val="center"/>
              <w:rPr>
                <w:rFonts w:ascii="宋体"/>
              </w:rPr>
            </w:pPr>
            <w:r>
              <w:rPr>
                <w:rFonts w:hint="eastAsia" w:ascii="宋体" w:hAnsi="宋体"/>
              </w:rPr>
              <w:t>出生日期</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gridSpan w:val="2"/>
            <w:vAlign w:val="center"/>
          </w:tcPr>
          <w:p>
            <w:pPr>
              <w:snapToGrid w:val="0"/>
              <w:jc w:val="center"/>
              <w:rPr>
                <w:rFonts w:ascii="宋体"/>
              </w:rPr>
            </w:pPr>
            <w:r>
              <w:rPr>
                <w:rFonts w:hint="eastAsia" w:ascii="宋体" w:hAnsi="宋体"/>
              </w:rPr>
              <w:t>行政职务</w:t>
            </w:r>
          </w:p>
        </w:tc>
        <w:tc>
          <w:tcPr>
            <w:tcW w:w="1558" w:type="dxa"/>
            <w:gridSpan w:val="2"/>
            <w:vAlign w:val="center"/>
          </w:tcPr>
          <w:p>
            <w:pPr>
              <w:snapToGrid w:val="0"/>
              <w:jc w:val="center"/>
              <w:rPr>
                <w:rFonts w:ascii="宋体"/>
              </w:rPr>
            </w:pPr>
          </w:p>
        </w:tc>
        <w:tc>
          <w:tcPr>
            <w:tcW w:w="1377" w:type="dxa"/>
            <w:gridSpan w:val="4"/>
            <w:vAlign w:val="center"/>
          </w:tcPr>
          <w:p>
            <w:pPr>
              <w:snapToGrid w:val="0"/>
              <w:jc w:val="center"/>
              <w:rPr>
                <w:rFonts w:ascii="宋体"/>
              </w:rPr>
            </w:pPr>
            <w:r>
              <w:rPr>
                <w:rFonts w:hint="eastAsia" w:ascii="宋体" w:hAnsi="宋体"/>
              </w:rPr>
              <w:t>专业职称</w:t>
            </w:r>
          </w:p>
        </w:tc>
        <w:tc>
          <w:tcPr>
            <w:tcW w:w="2025" w:type="dxa"/>
            <w:gridSpan w:val="5"/>
            <w:vAlign w:val="center"/>
          </w:tcPr>
          <w:p>
            <w:pPr>
              <w:snapToGrid w:val="0"/>
              <w:jc w:val="center"/>
              <w:rPr>
                <w:rFonts w:ascii="宋体"/>
              </w:rPr>
            </w:pPr>
          </w:p>
        </w:tc>
        <w:tc>
          <w:tcPr>
            <w:tcW w:w="1276" w:type="dxa"/>
            <w:gridSpan w:val="5"/>
            <w:vAlign w:val="center"/>
          </w:tcPr>
          <w:p>
            <w:pPr>
              <w:snapToGrid w:val="0"/>
              <w:jc w:val="center"/>
              <w:rPr>
                <w:rFonts w:ascii="宋体"/>
              </w:rPr>
            </w:pPr>
            <w:r>
              <w:rPr>
                <w:rFonts w:hint="eastAsia" w:ascii="宋体" w:hAnsi="宋体"/>
              </w:rPr>
              <w:t>研究专长</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gridSpan w:val="2"/>
            <w:vAlign w:val="center"/>
          </w:tcPr>
          <w:p>
            <w:pPr>
              <w:snapToGrid w:val="0"/>
              <w:jc w:val="center"/>
              <w:rPr>
                <w:rFonts w:ascii="宋体"/>
              </w:rPr>
            </w:pPr>
            <w:r>
              <w:rPr>
                <w:rFonts w:hint="eastAsia" w:ascii="宋体" w:hAnsi="宋体"/>
              </w:rPr>
              <w:t>最后学历</w:t>
            </w:r>
          </w:p>
        </w:tc>
        <w:tc>
          <w:tcPr>
            <w:tcW w:w="1558" w:type="dxa"/>
            <w:gridSpan w:val="2"/>
            <w:vAlign w:val="center"/>
          </w:tcPr>
          <w:p>
            <w:pPr>
              <w:snapToGrid w:val="0"/>
              <w:jc w:val="center"/>
              <w:rPr>
                <w:rFonts w:ascii="宋体"/>
              </w:rPr>
            </w:pPr>
          </w:p>
        </w:tc>
        <w:tc>
          <w:tcPr>
            <w:tcW w:w="1377" w:type="dxa"/>
            <w:gridSpan w:val="4"/>
            <w:vAlign w:val="center"/>
          </w:tcPr>
          <w:p>
            <w:pPr>
              <w:snapToGrid w:val="0"/>
              <w:jc w:val="center"/>
              <w:rPr>
                <w:rFonts w:ascii="宋体"/>
              </w:rPr>
            </w:pPr>
            <w:r>
              <w:rPr>
                <w:rFonts w:hint="eastAsia" w:ascii="宋体" w:hAnsi="宋体"/>
              </w:rPr>
              <w:t>最后学位</w:t>
            </w:r>
          </w:p>
        </w:tc>
        <w:tc>
          <w:tcPr>
            <w:tcW w:w="2025" w:type="dxa"/>
            <w:gridSpan w:val="5"/>
            <w:vAlign w:val="center"/>
          </w:tcPr>
          <w:p>
            <w:pPr>
              <w:snapToGrid w:val="0"/>
              <w:jc w:val="center"/>
              <w:rPr>
                <w:rFonts w:ascii="宋体"/>
              </w:rPr>
            </w:pPr>
          </w:p>
        </w:tc>
        <w:tc>
          <w:tcPr>
            <w:tcW w:w="1276" w:type="dxa"/>
            <w:gridSpan w:val="5"/>
            <w:vAlign w:val="center"/>
          </w:tcPr>
          <w:p>
            <w:pPr>
              <w:snapToGrid w:val="0"/>
              <w:jc w:val="center"/>
              <w:rPr>
                <w:rFonts w:ascii="宋体"/>
              </w:rPr>
            </w:pPr>
            <w:r>
              <w:rPr>
                <w:rFonts w:hint="eastAsia" w:ascii="宋体" w:hAnsi="宋体"/>
              </w:rPr>
              <w:t>担任导师</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7" w:type="dxa"/>
            <w:gridSpan w:val="2"/>
            <w:vAlign w:val="center"/>
          </w:tcPr>
          <w:p>
            <w:pPr>
              <w:snapToGrid w:val="0"/>
              <w:jc w:val="center"/>
              <w:rPr>
                <w:rFonts w:ascii="宋体"/>
              </w:rPr>
            </w:pPr>
            <w:r>
              <w:rPr>
                <w:rFonts w:hint="eastAsia" w:ascii="宋体" w:hAnsi="宋体"/>
              </w:rPr>
              <w:t>工作单位</w:t>
            </w:r>
          </w:p>
        </w:tc>
        <w:tc>
          <w:tcPr>
            <w:tcW w:w="7228" w:type="dxa"/>
            <w:gridSpan w:val="17"/>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7" w:type="dxa"/>
            <w:gridSpan w:val="2"/>
            <w:vAlign w:val="center"/>
          </w:tcPr>
          <w:p>
            <w:pPr>
              <w:snapToGrid w:val="0"/>
              <w:jc w:val="center"/>
              <w:rPr>
                <w:rFonts w:ascii="宋体"/>
              </w:rPr>
            </w:pPr>
            <w:r>
              <w:rPr>
                <w:rFonts w:hint="eastAsia" w:ascii="宋体" w:hAnsi="宋体"/>
              </w:rPr>
              <w:t>通讯地址</w:t>
            </w:r>
          </w:p>
        </w:tc>
        <w:tc>
          <w:tcPr>
            <w:tcW w:w="4782" w:type="dxa"/>
            <w:gridSpan w:val="10"/>
            <w:vAlign w:val="center"/>
          </w:tcPr>
          <w:p>
            <w:pPr>
              <w:snapToGrid w:val="0"/>
              <w:rPr>
                <w:rFonts w:ascii="宋体"/>
              </w:rPr>
            </w:pPr>
          </w:p>
        </w:tc>
        <w:tc>
          <w:tcPr>
            <w:tcW w:w="1199" w:type="dxa"/>
            <w:gridSpan w:val="5"/>
            <w:vAlign w:val="center"/>
          </w:tcPr>
          <w:p>
            <w:pPr>
              <w:snapToGrid w:val="0"/>
              <w:jc w:val="center"/>
              <w:rPr>
                <w:rFonts w:ascii="宋体"/>
              </w:rPr>
            </w:pPr>
            <w:r>
              <w:rPr>
                <w:rFonts w:hint="eastAsia" w:ascii="宋体" w:hAnsi="宋体"/>
              </w:rPr>
              <w:t>邮政编码</w:t>
            </w:r>
          </w:p>
        </w:tc>
        <w:tc>
          <w:tcPr>
            <w:tcW w:w="1247" w:type="dxa"/>
            <w:gridSpan w:val="2"/>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7" w:type="dxa"/>
            <w:gridSpan w:val="2"/>
            <w:vAlign w:val="center"/>
          </w:tcPr>
          <w:p>
            <w:pPr>
              <w:snapToGrid w:val="0"/>
              <w:jc w:val="center"/>
              <w:rPr>
                <w:rFonts w:ascii="宋体"/>
              </w:rPr>
            </w:pPr>
            <w:r>
              <w:rPr>
                <w:rFonts w:hint="eastAsia" w:ascii="宋体" w:hAnsi="宋体"/>
              </w:rPr>
              <w:t>联系方式</w:t>
            </w:r>
          </w:p>
        </w:tc>
        <w:tc>
          <w:tcPr>
            <w:tcW w:w="1558" w:type="dxa"/>
            <w:gridSpan w:val="2"/>
            <w:vAlign w:val="center"/>
          </w:tcPr>
          <w:p>
            <w:pPr>
              <w:snapToGrid w:val="0"/>
              <w:rPr>
                <w:rFonts w:ascii="宋体"/>
              </w:rPr>
            </w:pPr>
            <w:r>
              <w:rPr>
                <w:rFonts w:hint="eastAsia" w:ascii="宋体" w:hAnsi="宋体"/>
              </w:rPr>
              <w:t>办：</w:t>
            </w:r>
          </w:p>
        </w:tc>
        <w:tc>
          <w:tcPr>
            <w:tcW w:w="3224" w:type="dxa"/>
            <w:gridSpan w:val="8"/>
            <w:vAlign w:val="center"/>
          </w:tcPr>
          <w:p>
            <w:pPr>
              <w:snapToGrid w:val="0"/>
              <w:rPr>
                <w:rFonts w:ascii="宋体"/>
              </w:rPr>
            </w:pPr>
            <w:r>
              <w:rPr>
                <w:rFonts w:hint="eastAsia" w:ascii="宋体" w:hAnsi="宋体"/>
              </w:rPr>
              <w:t>手机：</w:t>
            </w:r>
          </w:p>
        </w:tc>
        <w:tc>
          <w:tcPr>
            <w:tcW w:w="2446" w:type="dxa"/>
            <w:gridSpan w:val="7"/>
            <w:vAlign w:val="center"/>
          </w:tcPr>
          <w:p>
            <w:pPr>
              <w:snapToGrid w:val="0"/>
              <w:rPr>
                <w:rFonts w:ascii="宋体" w:hAnsi="宋体"/>
              </w:rPr>
            </w:pPr>
            <w:r>
              <w:rPr>
                <w:rFonts w:ascii="宋体" w:hAnsi="宋体"/>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55" w:type="dxa"/>
            <w:gridSpan w:val="19"/>
            <w:vAlign w:val="center"/>
          </w:tcPr>
          <w:p>
            <w:pPr>
              <w:snapToGrid w:val="0"/>
              <w:jc w:val="center"/>
              <w:rPr>
                <w:rFonts w:ascii="宋体"/>
              </w:rPr>
            </w:pPr>
            <w:r>
              <w:rPr>
                <w:rFonts w:hint="eastAsia" w:ascii="宋体" w:hAnsi="宋体"/>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58" w:type="dxa"/>
            <w:vAlign w:val="center"/>
          </w:tcPr>
          <w:p>
            <w:pPr>
              <w:snapToGrid w:val="0"/>
              <w:jc w:val="center"/>
              <w:rPr>
                <w:rFonts w:ascii="宋体"/>
              </w:rPr>
            </w:pPr>
            <w:r>
              <w:rPr>
                <w:rFonts w:hint="eastAsia" w:ascii="宋体" w:hAnsi="宋体"/>
              </w:rPr>
              <w:t>姓名</w:t>
            </w:r>
          </w:p>
        </w:tc>
        <w:tc>
          <w:tcPr>
            <w:tcW w:w="771" w:type="dxa"/>
            <w:gridSpan w:val="2"/>
            <w:vAlign w:val="center"/>
          </w:tcPr>
          <w:p>
            <w:pPr>
              <w:snapToGrid w:val="0"/>
              <w:jc w:val="center"/>
              <w:rPr>
                <w:rFonts w:ascii="宋体"/>
              </w:rPr>
            </w:pPr>
            <w:r>
              <w:rPr>
                <w:rFonts w:hint="eastAsia" w:ascii="宋体" w:hAnsi="宋体"/>
              </w:rPr>
              <w:t>性别</w:t>
            </w:r>
          </w:p>
        </w:tc>
        <w:tc>
          <w:tcPr>
            <w:tcW w:w="1276" w:type="dxa"/>
            <w:gridSpan w:val="2"/>
            <w:vAlign w:val="center"/>
          </w:tcPr>
          <w:p>
            <w:pPr>
              <w:snapToGrid w:val="0"/>
              <w:jc w:val="center"/>
              <w:rPr>
                <w:rFonts w:ascii="宋体"/>
              </w:rPr>
            </w:pPr>
            <w:r>
              <w:rPr>
                <w:rFonts w:hint="eastAsia" w:ascii="宋体" w:hAnsi="宋体"/>
              </w:rPr>
              <w:t>出生日期</w:t>
            </w:r>
          </w:p>
        </w:tc>
        <w:tc>
          <w:tcPr>
            <w:tcW w:w="1276" w:type="dxa"/>
            <w:gridSpan w:val="2"/>
            <w:vAlign w:val="center"/>
          </w:tcPr>
          <w:p>
            <w:pPr>
              <w:snapToGrid w:val="0"/>
              <w:jc w:val="center"/>
              <w:rPr>
                <w:rFonts w:ascii="宋体"/>
              </w:rPr>
            </w:pPr>
            <w:r>
              <w:rPr>
                <w:rFonts w:hint="eastAsia" w:ascii="宋体" w:hAnsi="宋体"/>
              </w:rPr>
              <w:t>专业职称</w:t>
            </w:r>
            <w:r>
              <w:rPr>
                <w:rFonts w:ascii="宋体" w:hAnsi="宋体"/>
              </w:rPr>
              <w:t>/</w:t>
            </w:r>
            <w:r>
              <w:rPr>
                <w:rFonts w:hint="eastAsia" w:ascii="宋体" w:hAnsi="宋体"/>
              </w:rPr>
              <w:t>行政职务　　　</w:t>
            </w:r>
          </w:p>
        </w:tc>
        <w:tc>
          <w:tcPr>
            <w:tcW w:w="1417" w:type="dxa"/>
            <w:gridSpan w:val="4"/>
            <w:vAlign w:val="center"/>
          </w:tcPr>
          <w:p>
            <w:pPr>
              <w:snapToGrid w:val="0"/>
              <w:jc w:val="center"/>
              <w:rPr>
                <w:rFonts w:ascii="宋体"/>
              </w:rPr>
            </w:pPr>
            <w:r>
              <w:rPr>
                <w:rFonts w:hint="eastAsia" w:ascii="宋体" w:hAnsi="宋体"/>
              </w:rPr>
              <w:t>研究专长</w:t>
            </w:r>
          </w:p>
        </w:tc>
        <w:tc>
          <w:tcPr>
            <w:tcW w:w="851" w:type="dxa"/>
            <w:gridSpan w:val="3"/>
            <w:vAlign w:val="center"/>
          </w:tcPr>
          <w:p>
            <w:pPr>
              <w:snapToGrid w:val="0"/>
              <w:jc w:val="center"/>
              <w:rPr>
                <w:rFonts w:ascii="宋体"/>
              </w:rPr>
            </w:pPr>
            <w:r>
              <w:rPr>
                <w:rFonts w:hint="eastAsia" w:ascii="宋体" w:hAnsi="宋体"/>
              </w:rPr>
              <w:t>学历</w:t>
            </w:r>
          </w:p>
        </w:tc>
        <w:tc>
          <w:tcPr>
            <w:tcW w:w="848" w:type="dxa"/>
            <w:gridSpan w:val="2"/>
            <w:vAlign w:val="center"/>
          </w:tcPr>
          <w:p>
            <w:pPr>
              <w:snapToGrid w:val="0"/>
              <w:jc w:val="center"/>
              <w:rPr>
                <w:rFonts w:ascii="宋体"/>
              </w:rPr>
            </w:pPr>
            <w:r>
              <w:rPr>
                <w:rFonts w:hint="eastAsia" w:ascii="宋体" w:hAnsi="宋体"/>
              </w:rPr>
              <w:t>学位</w:t>
            </w:r>
          </w:p>
        </w:tc>
        <w:tc>
          <w:tcPr>
            <w:tcW w:w="1258" w:type="dxa"/>
            <w:gridSpan w:val="3"/>
            <w:vAlign w:val="center"/>
          </w:tcPr>
          <w:p>
            <w:pPr>
              <w:snapToGrid w:val="0"/>
              <w:jc w:val="center"/>
              <w:rPr>
                <w:rFonts w:ascii="宋体"/>
              </w:rPr>
            </w:pPr>
            <w:r>
              <w:rPr>
                <w:rFonts w:hint="eastAsia" w:ascii="宋体" w:hAnsi="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58" w:type="dxa"/>
            <w:vAlign w:val="center"/>
          </w:tcPr>
          <w:p>
            <w:pPr>
              <w:snapToGrid w:val="0"/>
              <w:jc w:val="center"/>
              <w:rPr>
                <w:rFonts w:ascii="宋体"/>
              </w:rPr>
            </w:pPr>
          </w:p>
        </w:tc>
        <w:tc>
          <w:tcPr>
            <w:tcW w:w="771"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417" w:type="dxa"/>
            <w:gridSpan w:val="4"/>
            <w:vAlign w:val="center"/>
          </w:tcPr>
          <w:p>
            <w:pPr>
              <w:snapToGrid w:val="0"/>
              <w:jc w:val="center"/>
              <w:rPr>
                <w:rFonts w:ascii="宋体"/>
              </w:rPr>
            </w:pPr>
          </w:p>
        </w:tc>
        <w:tc>
          <w:tcPr>
            <w:tcW w:w="851" w:type="dxa"/>
            <w:gridSpan w:val="3"/>
            <w:vAlign w:val="center"/>
          </w:tcPr>
          <w:p>
            <w:pPr>
              <w:snapToGrid w:val="0"/>
              <w:jc w:val="center"/>
              <w:rPr>
                <w:rFonts w:ascii="宋体"/>
              </w:rPr>
            </w:pPr>
          </w:p>
        </w:tc>
        <w:tc>
          <w:tcPr>
            <w:tcW w:w="848" w:type="dxa"/>
            <w:gridSpan w:val="2"/>
            <w:vAlign w:val="center"/>
          </w:tcPr>
          <w:p>
            <w:pPr>
              <w:snapToGrid w:val="0"/>
              <w:jc w:val="center"/>
              <w:rPr>
                <w:rFonts w:ascii="宋体"/>
              </w:rPr>
            </w:pPr>
          </w:p>
        </w:tc>
        <w:tc>
          <w:tcPr>
            <w:tcW w:w="1258"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Align w:val="center"/>
          </w:tcPr>
          <w:p>
            <w:pPr>
              <w:snapToGrid w:val="0"/>
              <w:jc w:val="center"/>
              <w:rPr>
                <w:rFonts w:ascii="宋体"/>
              </w:rPr>
            </w:pPr>
          </w:p>
        </w:tc>
        <w:tc>
          <w:tcPr>
            <w:tcW w:w="771"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417" w:type="dxa"/>
            <w:gridSpan w:val="4"/>
            <w:vAlign w:val="center"/>
          </w:tcPr>
          <w:p>
            <w:pPr>
              <w:snapToGrid w:val="0"/>
              <w:jc w:val="center"/>
              <w:rPr>
                <w:rFonts w:ascii="宋体"/>
              </w:rPr>
            </w:pPr>
          </w:p>
        </w:tc>
        <w:tc>
          <w:tcPr>
            <w:tcW w:w="851" w:type="dxa"/>
            <w:gridSpan w:val="3"/>
            <w:vAlign w:val="center"/>
          </w:tcPr>
          <w:p>
            <w:pPr>
              <w:snapToGrid w:val="0"/>
              <w:jc w:val="center"/>
              <w:rPr>
                <w:rFonts w:ascii="宋体"/>
              </w:rPr>
            </w:pPr>
          </w:p>
        </w:tc>
        <w:tc>
          <w:tcPr>
            <w:tcW w:w="848" w:type="dxa"/>
            <w:gridSpan w:val="2"/>
            <w:vAlign w:val="center"/>
          </w:tcPr>
          <w:p>
            <w:pPr>
              <w:snapToGrid w:val="0"/>
              <w:jc w:val="center"/>
              <w:rPr>
                <w:rFonts w:ascii="宋体"/>
              </w:rPr>
            </w:pPr>
          </w:p>
        </w:tc>
        <w:tc>
          <w:tcPr>
            <w:tcW w:w="1258"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Align w:val="center"/>
          </w:tcPr>
          <w:p>
            <w:pPr>
              <w:snapToGrid w:val="0"/>
              <w:jc w:val="center"/>
              <w:rPr>
                <w:rFonts w:ascii="宋体"/>
              </w:rPr>
            </w:pPr>
          </w:p>
        </w:tc>
        <w:tc>
          <w:tcPr>
            <w:tcW w:w="771"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417" w:type="dxa"/>
            <w:gridSpan w:val="4"/>
            <w:vAlign w:val="center"/>
          </w:tcPr>
          <w:p>
            <w:pPr>
              <w:snapToGrid w:val="0"/>
              <w:jc w:val="center"/>
              <w:rPr>
                <w:rFonts w:ascii="宋体"/>
              </w:rPr>
            </w:pPr>
          </w:p>
        </w:tc>
        <w:tc>
          <w:tcPr>
            <w:tcW w:w="851" w:type="dxa"/>
            <w:gridSpan w:val="3"/>
            <w:vAlign w:val="center"/>
          </w:tcPr>
          <w:p>
            <w:pPr>
              <w:snapToGrid w:val="0"/>
              <w:jc w:val="center"/>
              <w:rPr>
                <w:rFonts w:ascii="宋体"/>
              </w:rPr>
            </w:pPr>
          </w:p>
        </w:tc>
        <w:tc>
          <w:tcPr>
            <w:tcW w:w="848" w:type="dxa"/>
            <w:gridSpan w:val="2"/>
            <w:vAlign w:val="center"/>
          </w:tcPr>
          <w:p>
            <w:pPr>
              <w:snapToGrid w:val="0"/>
              <w:jc w:val="center"/>
              <w:rPr>
                <w:rFonts w:ascii="宋体"/>
              </w:rPr>
            </w:pPr>
          </w:p>
        </w:tc>
        <w:tc>
          <w:tcPr>
            <w:tcW w:w="1258"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Align w:val="center"/>
          </w:tcPr>
          <w:p>
            <w:pPr>
              <w:snapToGrid w:val="0"/>
              <w:jc w:val="center"/>
              <w:rPr>
                <w:rFonts w:ascii="宋体"/>
              </w:rPr>
            </w:pPr>
          </w:p>
        </w:tc>
        <w:tc>
          <w:tcPr>
            <w:tcW w:w="771"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417" w:type="dxa"/>
            <w:gridSpan w:val="4"/>
            <w:vAlign w:val="center"/>
          </w:tcPr>
          <w:p>
            <w:pPr>
              <w:snapToGrid w:val="0"/>
              <w:jc w:val="center"/>
              <w:rPr>
                <w:rFonts w:ascii="宋体"/>
              </w:rPr>
            </w:pPr>
          </w:p>
        </w:tc>
        <w:tc>
          <w:tcPr>
            <w:tcW w:w="851" w:type="dxa"/>
            <w:gridSpan w:val="3"/>
            <w:vAlign w:val="center"/>
          </w:tcPr>
          <w:p>
            <w:pPr>
              <w:snapToGrid w:val="0"/>
              <w:jc w:val="center"/>
              <w:rPr>
                <w:rFonts w:ascii="宋体"/>
              </w:rPr>
            </w:pPr>
          </w:p>
        </w:tc>
        <w:tc>
          <w:tcPr>
            <w:tcW w:w="848" w:type="dxa"/>
            <w:gridSpan w:val="2"/>
            <w:vAlign w:val="center"/>
          </w:tcPr>
          <w:p>
            <w:pPr>
              <w:snapToGrid w:val="0"/>
              <w:jc w:val="center"/>
              <w:rPr>
                <w:rFonts w:ascii="宋体"/>
              </w:rPr>
            </w:pPr>
          </w:p>
        </w:tc>
        <w:tc>
          <w:tcPr>
            <w:tcW w:w="1258"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Align w:val="center"/>
          </w:tcPr>
          <w:p>
            <w:pPr>
              <w:snapToGrid w:val="0"/>
              <w:jc w:val="center"/>
              <w:rPr>
                <w:rFonts w:ascii="宋体"/>
              </w:rPr>
            </w:pPr>
          </w:p>
        </w:tc>
        <w:tc>
          <w:tcPr>
            <w:tcW w:w="771"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276" w:type="dxa"/>
            <w:gridSpan w:val="2"/>
            <w:vAlign w:val="center"/>
          </w:tcPr>
          <w:p>
            <w:pPr>
              <w:snapToGrid w:val="0"/>
              <w:jc w:val="center"/>
              <w:rPr>
                <w:rFonts w:ascii="宋体"/>
              </w:rPr>
            </w:pPr>
          </w:p>
        </w:tc>
        <w:tc>
          <w:tcPr>
            <w:tcW w:w="1417" w:type="dxa"/>
            <w:gridSpan w:val="4"/>
            <w:vAlign w:val="center"/>
          </w:tcPr>
          <w:p>
            <w:pPr>
              <w:snapToGrid w:val="0"/>
              <w:jc w:val="center"/>
              <w:rPr>
                <w:rFonts w:ascii="宋体"/>
              </w:rPr>
            </w:pPr>
          </w:p>
        </w:tc>
        <w:tc>
          <w:tcPr>
            <w:tcW w:w="851" w:type="dxa"/>
            <w:gridSpan w:val="3"/>
            <w:vAlign w:val="center"/>
          </w:tcPr>
          <w:p>
            <w:pPr>
              <w:snapToGrid w:val="0"/>
              <w:jc w:val="center"/>
              <w:rPr>
                <w:rFonts w:ascii="宋体"/>
              </w:rPr>
            </w:pPr>
          </w:p>
        </w:tc>
        <w:tc>
          <w:tcPr>
            <w:tcW w:w="848" w:type="dxa"/>
            <w:gridSpan w:val="2"/>
            <w:vAlign w:val="center"/>
          </w:tcPr>
          <w:p>
            <w:pPr>
              <w:snapToGrid w:val="0"/>
              <w:jc w:val="center"/>
              <w:rPr>
                <w:rFonts w:ascii="宋体"/>
              </w:rPr>
            </w:pPr>
          </w:p>
        </w:tc>
        <w:tc>
          <w:tcPr>
            <w:tcW w:w="1258"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058" w:type="dxa"/>
            <w:vAlign w:val="center"/>
          </w:tcPr>
          <w:p>
            <w:pPr>
              <w:snapToGrid w:val="0"/>
              <w:jc w:val="center"/>
              <w:rPr>
                <w:rFonts w:ascii="宋体"/>
              </w:rPr>
            </w:pPr>
            <w:r>
              <w:rPr>
                <w:rFonts w:hint="eastAsia" w:ascii="宋体" w:hAnsi="宋体"/>
              </w:rPr>
              <w:t>预期成果</w:t>
            </w:r>
          </w:p>
        </w:tc>
        <w:tc>
          <w:tcPr>
            <w:tcW w:w="5591" w:type="dxa"/>
            <w:gridSpan w:val="13"/>
            <w:vAlign w:val="center"/>
          </w:tcPr>
          <w:p>
            <w:pPr>
              <w:snapToGrid w:val="0"/>
              <w:rPr>
                <w:rFonts w:ascii="仿宋_GB2312" w:eastAsia="仿宋_GB2312"/>
              </w:rPr>
            </w:pPr>
            <w:r>
              <w:rPr>
                <w:rFonts w:ascii="仿宋_GB2312" w:eastAsia="仿宋_GB2312"/>
              </w:rPr>
              <w:t>1.</w:t>
            </w:r>
            <w:r>
              <w:rPr>
                <w:rFonts w:hint="eastAsia" w:ascii="仿宋_GB2312" w:eastAsia="仿宋_GB2312"/>
              </w:rPr>
              <w:t>专著</w:t>
            </w:r>
            <w:r>
              <w:rPr>
                <w:rFonts w:hint="eastAsia" w:ascii="仿宋_GB2312" w:eastAsia="仿宋_GB2312"/>
                <w:lang w:val="en-US" w:eastAsia="zh-CN"/>
              </w:rPr>
              <w:t xml:space="preserve">  </w:t>
            </w:r>
            <w:r>
              <w:rPr>
                <w:rFonts w:hint="eastAsia" w:ascii="仿宋_GB2312" w:eastAsia="仿宋_GB2312"/>
              </w:rPr>
              <w:t>2</w:t>
            </w:r>
            <w:r>
              <w:rPr>
                <w:rFonts w:ascii="仿宋_GB2312" w:eastAsia="仿宋_GB2312"/>
              </w:rPr>
              <w:t>.</w:t>
            </w:r>
            <w:r>
              <w:rPr>
                <w:rFonts w:hint="eastAsia" w:ascii="仿宋_GB2312" w:eastAsia="仿宋_GB2312"/>
              </w:rPr>
              <w:t>论文  3</w:t>
            </w:r>
            <w:r>
              <w:rPr>
                <w:rFonts w:ascii="仿宋_GB2312" w:eastAsia="仿宋_GB2312"/>
              </w:rPr>
              <w:t>.</w:t>
            </w:r>
            <w:r>
              <w:rPr>
                <w:rFonts w:hint="eastAsia" w:ascii="仿宋_GB2312" w:eastAsia="仿宋_GB2312"/>
              </w:rPr>
              <w:t>研究报告</w:t>
            </w:r>
            <w:r>
              <w:rPr>
                <w:rFonts w:ascii="仿宋_GB2312" w:eastAsia="仿宋_GB2312"/>
              </w:rPr>
              <w:t xml:space="preserve">  4.</w:t>
            </w:r>
            <w:r>
              <w:rPr>
                <w:rFonts w:hint="eastAsia" w:ascii="仿宋_GB2312" w:eastAsia="仿宋_GB2312"/>
              </w:rPr>
              <w:t>其</w:t>
            </w:r>
            <w:r>
              <w:rPr>
                <w:rFonts w:hint="eastAsia" w:ascii="仿宋_GB2312" w:eastAsia="仿宋_GB2312"/>
                <w:lang w:eastAsia="zh-CN"/>
              </w:rPr>
              <w:t>他</w:t>
            </w:r>
            <w:r>
              <w:rPr>
                <w:rFonts w:ascii="仿宋_GB2312" w:eastAsia="仿宋_GB2312"/>
              </w:rPr>
              <w:t>：_____________</w:t>
            </w:r>
          </w:p>
        </w:tc>
        <w:tc>
          <w:tcPr>
            <w:tcW w:w="2106" w:type="dxa"/>
            <w:gridSpan w:val="5"/>
            <w:vAlign w:val="center"/>
          </w:tcPr>
          <w:p>
            <w:pPr>
              <w:snapToGrid w:val="0"/>
              <w:rPr>
                <w:rFonts w:ascii="宋体"/>
              </w:rPr>
            </w:pPr>
            <w:r>
              <w:rPr>
                <w:rFonts w:hint="eastAsia" w:ascii="宋体" w:hAnsi="宋体"/>
              </w:rPr>
              <w:t>字数（论文篇数）：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1058" w:type="dxa"/>
            <w:vAlign w:val="center"/>
          </w:tcPr>
          <w:p>
            <w:pPr>
              <w:snapToGrid w:val="0"/>
              <w:jc w:val="center"/>
              <w:rPr>
                <w:rFonts w:ascii="宋体" w:hAnsi="宋体"/>
              </w:rPr>
            </w:pPr>
            <w:r>
              <w:rPr>
                <w:rFonts w:hint="eastAsia" w:ascii="宋体" w:hAnsi="宋体"/>
              </w:rPr>
              <w:t>成果去向</w:t>
            </w:r>
          </w:p>
        </w:tc>
        <w:tc>
          <w:tcPr>
            <w:tcW w:w="4298" w:type="dxa"/>
            <w:gridSpan w:val="8"/>
            <w:vAlign w:val="center"/>
          </w:tcPr>
          <w:p>
            <w:pPr>
              <w:snapToGrid w:val="0"/>
              <w:rPr>
                <w:rFonts w:ascii="宋体" w:hAnsi="宋体"/>
              </w:rPr>
            </w:pPr>
            <w:r>
              <w:rPr>
                <w:rFonts w:hint="eastAsia" w:ascii="仿宋_GB2312" w:eastAsia="仿宋_GB2312"/>
              </w:rPr>
              <w:t>1.公开出版  2.公开发表  3.提交相关部门</w:t>
            </w:r>
          </w:p>
        </w:tc>
        <w:tc>
          <w:tcPr>
            <w:tcW w:w="1585" w:type="dxa"/>
            <w:gridSpan w:val="6"/>
            <w:vAlign w:val="center"/>
          </w:tcPr>
          <w:p>
            <w:pPr>
              <w:snapToGrid w:val="0"/>
              <w:jc w:val="center"/>
              <w:rPr>
                <w:rFonts w:ascii="宋体" w:hAnsi="宋体"/>
              </w:rPr>
            </w:pPr>
            <w:r>
              <w:rPr>
                <w:rFonts w:hint="eastAsia" w:ascii="宋体" w:hAnsi="宋体"/>
              </w:rPr>
              <w:t>预计完成时间</w:t>
            </w:r>
          </w:p>
        </w:tc>
        <w:tc>
          <w:tcPr>
            <w:tcW w:w="1814" w:type="dxa"/>
            <w:gridSpan w:val="4"/>
            <w:vAlign w:val="center"/>
          </w:tcPr>
          <w:p>
            <w:pPr>
              <w:snapToGrid w:val="0"/>
              <w:ind w:firstLine="105" w:firstLineChars="50"/>
              <w:jc w:val="right"/>
              <w:rPr>
                <w:rFonts w:ascii="宋体" w:hAnsi="宋体"/>
              </w:rPr>
            </w:pPr>
            <w:r>
              <w:rPr>
                <w:rFonts w:hint="eastAsia" w:ascii="宋体" w:hAnsi="宋体"/>
              </w:rPr>
              <w:t>年  月  日</w:t>
            </w:r>
          </w:p>
        </w:tc>
      </w:tr>
    </w:tbl>
    <w:p>
      <w:pPr>
        <w:rPr>
          <w:rFonts w:ascii="宋体"/>
        </w:rPr>
      </w:pPr>
      <w:r>
        <w:rPr>
          <w:rFonts w:ascii="宋体"/>
          <w:b/>
          <w:bCs/>
          <w:sz w:val="28"/>
          <w:szCs w:val="28"/>
        </w:rPr>
        <w:br w:type="page"/>
      </w:r>
      <w:r>
        <w:rPr>
          <w:rFonts w:hint="eastAsia" w:ascii="宋体" w:hAnsi="宋体"/>
          <w:b/>
          <w:bCs/>
          <w:sz w:val="28"/>
          <w:szCs w:val="28"/>
        </w:rPr>
        <w:t>二、课题设计论证</w:t>
      </w:r>
      <w:r>
        <w:rPr>
          <w:rFonts w:hint="eastAsia" w:ascii="宋体"/>
        </w:rPr>
        <w:t>（可加页）</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jc w:val="center"/>
        </w:trPr>
        <w:tc>
          <w:tcPr>
            <w:tcW w:w="8818" w:type="dxa"/>
          </w:tcPr>
          <w:p>
            <w:pPr>
              <w:snapToGrid w:val="0"/>
              <w:spacing w:line="300" w:lineRule="auto"/>
              <w:rPr>
                <w:rFonts w:ascii="宋体"/>
              </w:rPr>
            </w:pPr>
            <w:r>
              <w:rPr>
                <w:rFonts w:ascii="宋体"/>
                <w:b/>
                <w:bCs/>
              </w:rPr>
              <w:t>1.</w:t>
            </w:r>
            <w:r>
              <w:rPr>
                <w:rFonts w:hint="eastAsia" w:ascii="宋体"/>
                <w:b/>
                <w:bCs/>
              </w:rPr>
              <w:t>选题：</w:t>
            </w:r>
            <w:r>
              <w:rPr>
                <w:rFonts w:hint="eastAsia" w:ascii="宋体"/>
              </w:rPr>
              <w:t>本课题国内外研究现状述评，选题的意义；</w:t>
            </w:r>
            <w:r>
              <w:rPr>
                <w:rFonts w:ascii="宋体"/>
                <w:b/>
                <w:bCs/>
              </w:rPr>
              <w:t>2.</w:t>
            </w:r>
            <w:r>
              <w:rPr>
                <w:rFonts w:hint="eastAsia" w:ascii="宋体"/>
                <w:b/>
                <w:bCs/>
              </w:rPr>
              <w:t>内容：</w:t>
            </w:r>
            <w:r>
              <w:rPr>
                <w:rFonts w:hint="eastAsia" w:ascii="宋体"/>
              </w:rPr>
              <w:t>本课题研究的基本思路、主要内容、基本步骤；</w:t>
            </w:r>
            <w:r>
              <w:rPr>
                <w:rFonts w:ascii="宋体"/>
                <w:b/>
                <w:bCs/>
              </w:rPr>
              <w:t>3.</w:t>
            </w:r>
            <w:r>
              <w:rPr>
                <w:rFonts w:hint="eastAsia" w:ascii="宋体"/>
                <w:b/>
                <w:bCs/>
              </w:rPr>
              <w:t>预期价值：</w:t>
            </w:r>
            <w:r>
              <w:rPr>
                <w:rFonts w:hint="eastAsia" w:ascii="宋体"/>
              </w:rPr>
              <w:t>本课题研究学术观点、学术思想的特色和创新；4.预期</w:t>
            </w:r>
            <w:r>
              <w:rPr>
                <w:rFonts w:ascii="宋体"/>
              </w:rPr>
              <w:t>成果</w:t>
            </w:r>
            <w:r>
              <w:rPr>
                <w:rFonts w:hint="eastAsia" w:ascii="宋体"/>
              </w:rPr>
              <w:t>及实际应用价值、成果去向；</w:t>
            </w:r>
            <w:r>
              <w:rPr>
                <w:rFonts w:hint="eastAsia" w:ascii="宋体"/>
                <w:b/>
              </w:rPr>
              <w:t>5</w:t>
            </w:r>
            <w:r>
              <w:rPr>
                <w:rFonts w:ascii="宋体"/>
                <w:b/>
                <w:bCs/>
              </w:rPr>
              <w:t>.</w:t>
            </w:r>
            <w:r>
              <w:rPr>
                <w:rFonts w:hint="eastAsia" w:ascii="宋体"/>
                <w:b/>
                <w:bCs/>
              </w:rPr>
              <w:t>参考文献</w:t>
            </w:r>
            <w:r>
              <w:rPr>
                <w:rFonts w:hint="eastAsia" w:ascii="宋体"/>
              </w:rPr>
              <w:t>（课题负责人的成果不列入参考文献，限填1</w:t>
            </w:r>
            <w:r>
              <w:rPr>
                <w:rFonts w:ascii="宋体"/>
              </w:rPr>
              <w:t>0</w:t>
            </w:r>
            <w:r>
              <w:rPr>
                <w:rFonts w:hint="eastAsia" w:ascii="宋体"/>
              </w:rPr>
              <w:t>项）。</w:t>
            </w:r>
          </w:p>
        </w:tc>
      </w:tr>
    </w:tbl>
    <w:p>
      <w:pPr>
        <w:ind w:left="420" w:hanging="420" w:hangingChars="200"/>
        <w:rPr>
          <w:rFonts w:ascii="宋体"/>
          <w:b/>
          <w:bCs/>
          <w:sz w:val="28"/>
          <w:szCs w:val="28"/>
        </w:rPr>
      </w:pPr>
      <w:r>
        <w:br w:type="page"/>
      </w:r>
      <w:r>
        <w:rPr>
          <w:rFonts w:hint="eastAsia" w:ascii="宋体"/>
          <w:b/>
          <w:bCs/>
          <w:sz w:val="28"/>
          <w:szCs w:val="28"/>
        </w:rPr>
        <w:t>三、完成项目的条件和保证</w:t>
      </w:r>
      <w:r>
        <w:rPr>
          <w:rFonts w:hint="eastAsia" w:ascii="宋体"/>
        </w:rPr>
        <w:t>（可加页）</w:t>
      </w:r>
    </w:p>
    <w:tbl>
      <w:tblPr>
        <w:tblStyle w:val="9"/>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2" w:hRule="atLeast"/>
          <w:jc w:val="center"/>
        </w:trPr>
        <w:tc>
          <w:tcPr>
            <w:tcW w:w="8932" w:type="dxa"/>
          </w:tcPr>
          <w:p>
            <w:pPr>
              <w:snapToGrid w:val="0"/>
              <w:spacing w:line="300" w:lineRule="auto"/>
              <w:ind w:left="-107" w:leftChars="-51"/>
              <w:rPr>
                <w:rFonts w:ascii="宋体"/>
              </w:rPr>
            </w:pPr>
            <w:r>
              <w:rPr>
                <w:rFonts w:ascii="宋体"/>
              </w:rPr>
              <w:t>1</w:t>
            </w:r>
            <w:r>
              <w:rPr>
                <w:rFonts w:hint="eastAsia" w:ascii="宋体"/>
              </w:rPr>
              <w:t>．课题组近年来已有的相关研究成果（负责人和参加者分开填写。共限填</w:t>
            </w:r>
            <w:r>
              <w:rPr>
                <w:rFonts w:ascii="宋体"/>
              </w:rPr>
              <w:t>10</w:t>
            </w:r>
            <w:r>
              <w:rPr>
                <w:rFonts w:hint="eastAsia" w:ascii="宋体"/>
              </w:rPr>
              <w:t>项）。</w:t>
            </w:r>
            <w:r>
              <w:rPr>
                <w:rFonts w:ascii="宋体"/>
              </w:rPr>
              <w:t>2.</w:t>
            </w:r>
            <w:r>
              <w:rPr>
                <w:rFonts w:hint="eastAsia" w:ascii="宋体"/>
              </w:rPr>
              <w:t>为本课题研究已作的前期准备工作（已收集的数据，进行的调查研究，写出的部分初稿等）</w:t>
            </w:r>
            <w:r>
              <w:rPr>
                <w:rFonts w:ascii="宋体"/>
              </w:rPr>
              <w:t>3.</w:t>
            </w:r>
            <w:r>
              <w:rPr>
                <w:rFonts w:hint="eastAsia" w:ascii="宋体"/>
              </w:rPr>
              <w:t>课题负责人曾完成哪些重要研究课题，科研成果的社会评价（引用、转载、获奖及被采纳情况）。</w:t>
            </w:r>
            <w:r>
              <w:rPr>
                <w:rFonts w:ascii="宋体"/>
              </w:rPr>
              <w:t>4</w:t>
            </w:r>
            <w:r>
              <w:rPr>
                <w:rFonts w:hint="eastAsia" w:ascii="宋体"/>
              </w:rPr>
              <w:t>．完成本课题的时间保证及科研条件。</w:t>
            </w:r>
          </w:p>
        </w:tc>
      </w:tr>
    </w:tbl>
    <w:p>
      <w:pPr>
        <w:snapToGrid w:val="0"/>
        <w:spacing w:line="300" w:lineRule="auto"/>
        <w:ind w:left="210" w:leftChars="100" w:firstLine="90" w:firstLineChars="50"/>
        <w:rPr>
          <w:rFonts w:ascii="宋体"/>
          <w:b/>
          <w:bCs/>
          <w:sz w:val="28"/>
          <w:szCs w:val="28"/>
        </w:rPr>
      </w:pPr>
      <w:r>
        <w:rPr>
          <w:rFonts w:hint="eastAsia"/>
          <w:sz w:val="18"/>
          <w:szCs w:val="18"/>
        </w:rPr>
        <w:t>注：前期相关研究成果中的成果名称、成果形式（如论文、专著、研究报告等）、成果数量要与《课题设计论证》活页相同，</w:t>
      </w:r>
      <w:r>
        <w:rPr>
          <w:rFonts w:hint="eastAsia"/>
          <w:b/>
          <w:sz w:val="18"/>
          <w:szCs w:val="18"/>
        </w:rPr>
        <w:t>活页中不能填写的成果作者、发表刊物或出版社名称、发表或出版时间等信息要在本表中加以注明。</w:t>
      </w:r>
      <w:r>
        <w:rPr>
          <w:rFonts w:hint="eastAsia"/>
          <w:sz w:val="18"/>
          <w:szCs w:val="18"/>
        </w:rPr>
        <w:t>与本课题研究无关的成果不能填写；</w:t>
      </w:r>
      <w:r>
        <w:rPr>
          <w:rFonts w:hint="eastAsia"/>
          <w:b/>
          <w:sz w:val="18"/>
          <w:szCs w:val="18"/>
        </w:rPr>
        <w:t>主持或参加的各类课题不能作为前期成果填写。</w:t>
      </w:r>
      <w:r>
        <w:rPr>
          <w:rFonts w:ascii="宋体"/>
          <w:b/>
          <w:bCs/>
          <w:sz w:val="28"/>
          <w:szCs w:val="28"/>
        </w:rPr>
        <w:t xml:space="preserve"> </w:t>
      </w:r>
      <w:r>
        <w:rPr>
          <w:rFonts w:ascii="宋体"/>
          <w:b/>
          <w:bCs/>
          <w:sz w:val="28"/>
          <w:szCs w:val="28"/>
        </w:rPr>
        <w:br w:type="page"/>
      </w:r>
      <w:r>
        <w:rPr>
          <w:rFonts w:hint="eastAsia" w:ascii="宋体" w:hAnsi="宋体"/>
          <w:b/>
          <w:bCs/>
          <w:sz w:val="28"/>
          <w:szCs w:val="28"/>
        </w:rPr>
        <w:t>四、项目负责人所在单位意见</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jc w:val="center"/>
        </w:trPr>
        <w:tc>
          <w:tcPr>
            <w:tcW w:w="8818" w:type="dxa"/>
          </w:tcPr>
          <w:p>
            <w:pPr>
              <w:snapToGrid w:val="0"/>
              <w:spacing w:line="300" w:lineRule="auto"/>
              <w:ind w:firstLine="432"/>
            </w:pPr>
            <w:r>
              <w:rPr>
                <w:rFonts w:hint="eastAsia"/>
              </w:rPr>
              <w:t>申请书填写的内容是否属实；本单位能否提供完成、修改申报成果所需的时间和条件；本单位是否同意承担本项目的管理任务和信誉保证。</w:t>
            </w:r>
          </w:p>
          <w:p>
            <w:pPr>
              <w:snapToGrid w:val="0"/>
              <w:spacing w:line="300" w:lineRule="auto"/>
              <w:ind w:firstLine="420"/>
            </w:pPr>
          </w:p>
          <w:p>
            <w:pPr>
              <w:snapToGrid w:val="0"/>
              <w:spacing w:line="300" w:lineRule="auto"/>
              <w:ind w:firstLine="420"/>
            </w:pPr>
          </w:p>
          <w:p>
            <w:pPr>
              <w:snapToGrid w:val="0"/>
              <w:spacing w:line="300" w:lineRule="auto"/>
              <w:ind w:firstLine="420"/>
            </w:pPr>
          </w:p>
          <w:p>
            <w:pPr>
              <w:pStyle w:val="2"/>
            </w:pPr>
          </w:p>
          <w:p/>
          <w:p>
            <w:pPr>
              <w:pStyle w:val="2"/>
            </w:pPr>
          </w:p>
          <w:p/>
          <w:p>
            <w:pPr>
              <w:snapToGrid w:val="0"/>
              <w:spacing w:line="300" w:lineRule="auto"/>
              <w:ind w:firstLine="420"/>
            </w:pPr>
          </w:p>
          <w:p>
            <w:pPr>
              <w:snapToGrid w:val="0"/>
              <w:spacing w:line="300" w:lineRule="auto"/>
              <w:ind w:firstLine="420"/>
            </w:pPr>
          </w:p>
          <w:p>
            <w:pPr>
              <w:snapToGrid w:val="0"/>
              <w:spacing w:line="300" w:lineRule="auto"/>
              <w:ind w:firstLine="420"/>
            </w:pPr>
          </w:p>
          <w:p>
            <w:pPr>
              <w:snapToGrid w:val="0"/>
              <w:spacing w:line="300" w:lineRule="auto"/>
              <w:ind w:firstLine="420"/>
            </w:pPr>
          </w:p>
          <w:p>
            <w:pPr>
              <w:snapToGrid w:val="0"/>
              <w:spacing w:line="300" w:lineRule="auto"/>
              <w:ind w:firstLine="4620" w:firstLineChars="2200"/>
            </w:pPr>
            <w:r>
              <w:rPr>
                <w:rFonts w:hint="eastAsia"/>
              </w:rPr>
              <w:t>单位负责人签名（章）：  公章</w:t>
            </w:r>
          </w:p>
          <w:p>
            <w:pPr>
              <w:snapToGrid w:val="0"/>
              <w:spacing w:line="300" w:lineRule="auto"/>
              <w:ind w:right="525" w:firstLine="5565" w:firstLineChars="2650"/>
              <w:rPr>
                <w:rFonts w:hint="eastAsia"/>
              </w:rPr>
            </w:pPr>
            <w:r>
              <w:rPr>
                <w:rFonts w:hint="eastAsia"/>
              </w:rPr>
              <w:t>年  月   日</w:t>
            </w:r>
          </w:p>
          <w:p>
            <w:pPr>
              <w:pStyle w:val="2"/>
              <w:rPr>
                <w:rFonts w:hint="eastAsia"/>
              </w:rPr>
            </w:pPr>
          </w:p>
          <w:p/>
        </w:tc>
      </w:tr>
    </w:tbl>
    <w:p>
      <w:pPr>
        <w:spacing w:line="360" w:lineRule="exact"/>
        <w:rPr>
          <w:rFonts w:ascii="宋体" w:hAnsi="宋体"/>
        </w:rPr>
      </w:pPr>
    </w:p>
    <w:p>
      <w:pPr>
        <w:spacing w:line="360" w:lineRule="exact"/>
        <w:rPr>
          <w:rFonts w:ascii="宋体"/>
        </w:rPr>
      </w:pPr>
      <w:r>
        <w:rPr>
          <w:rFonts w:hint="eastAsia" w:ascii="宋体" w:hAnsi="宋体"/>
          <w:b/>
          <w:bCs/>
          <w:sz w:val="28"/>
          <w:szCs w:val="28"/>
        </w:rPr>
        <w:t>五、市哲学社会科学工作</w:t>
      </w:r>
      <w:r>
        <w:rPr>
          <w:rFonts w:hint="eastAsia" w:ascii="宋体" w:hAnsi="宋体"/>
          <w:b/>
          <w:bCs/>
          <w:sz w:val="28"/>
          <w:szCs w:val="28"/>
          <w:lang w:eastAsia="zh-CN"/>
        </w:rPr>
        <w:t>办公室</w:t>
      </w:r>
      <w:r>
        <w:rPr>
          <w:rFonts w:hint="eastAsia" w:ascii="宋体" w:hAnsi="宋体"/>
          <w:b/>
          <w:bCs/>
          <w:sz w:val="28"/>
          <w:szCs w:val="28"/>
        </w:rPr>
        <w:t>审批意见</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jc w:val="center"/>
        </w:trPr>
        <w:tc>
          <w:tcPr>
            <w:tcW w:w="8818" w:type="dxa"/>
          </w:tcPr>
          <w:p>
            <w:pPr>
              <w:spacing w:line="360" w:lineRule="exact"/>
            </w:pPr>
          </w:p>
          <w:p>
            <w:pPr>
              <w:spacing w:line="360" w:lineRule="exact"/>
              <w:ind w:left="-468" w:leftChars="-223"/>
            </w:pPr>
          </w:p>
          <w:p>
            <w:pPr>
              <w:spacing w:line="360" w:lineRule="exact"/>
              <w:ind w:firstLine="5831" w:firstLineChars="2777"/>
            </w:pPr>
          </w:p>
          <w:p>
            <w:pPr>
              <w:pStyle w:val="2"/>
            </w:pPr>
          </w:p>
          <w:p/>
          <w:p>
            <w:pPr>
              <w:pStyle w:val="2"/>
            </w:pPr>
          </w:p>
          <w:p/>
          <w:p>
            <w:pPr>
              <w:spacing w:line="360" w:lineRule="exact"/>
              <w:ind w:firstLine="5831" w:firstLineChars="2777"/>
            </w:pPr>
          </w:p>
          <w:p>
            <w:pPr>
              <w:spacing w:line="360" w:lineRule="exact"/>
              <w:ind w:firstLine="5831" w:firstLineChars="2777"/>
            </w:pPr>
          </w:p>
          <w:p>
            <w:pPr>
              <w:spacing w:line="360" w:lineRule="exact"/>
              <w:ind w:firstLine="5831" w:firstLineChars="2777"/>
            </w:pPr>
          </w:p>
          <w:p>
            <w:pPr>
              <w:spacing w:line="360" w:lineRule="exact"/>
              <w:ind w:firstLine="5831" w:firstLineChars="2777"/>
            </w:pPr>
            <w:r>
              <w:rPr>
                <w:rFonts w:hint="eastAsia"/>
              </w:rPr>
              <w:t>签章：</w:t>
            </w:r>
          </w:p>
          <w:p>
            <w:pPr>
              <w:spacing w:line="360" w:lineRule="exact"/>
              <w:ind w:firstLine="5775" w:firstLineChars="2750"/>
              <w:rPr>
                <w:rFonts w:hint="eastAsia"/>
              </w:rPr>
            </w:pPr>
            <w:r>
              <w:rPr>
                <w:rFonts w:hint="eastAsia"/>
              </w:rPr>
              <w:t>年   月   日</w:t>
            </w:r>
          </w:p>
          <w:p>
            <w:pPr>
              <w:pStyle w:val="2"/>
              <w:rPr>
                <w:rFonts w:hint="eastAsia"/>
              </w:rPr>
            </w:pPr>
          </w:p>
          <w:p>
            <w:pPr>
              <w:rPr>
                <w:rFonts w:hint="eastAsia"/>
              </w:rPr>
            </w:pPr>
          </w:p>
          <w:p>
            <w:pPr>
              <w:pStyle w:val="2"/>
              <w:rPr>
                <w:rFonts w:hint="eastAsia"/>
              </w:rPr>
            </w:pPr>
          </w:p>
          <w:p/>
        </w:tc>
      </w:tr>
    </w:tbl>
    <w:p>
      <w:pPr>
        <w:overflowPunct w:val="0"/>
        <w:spacing w:line="860" w:lineRule="exact"/>
        <w:jc w:val="center"/>
        <w:rPr>
          <w:rFonts w:eastAsia="黑体"/>
          <w:sz w:val="44"/>
          <w:szCs w:val="44"/>
        </w:rPr>
      </w:pPr>
    </w:p>
    <w:p>
      <w:pPr>
        <w:widowControl/>
        <w:rPr>
          <w:rFonts w:ascii="黑体" w:hAnsi="黑体" w:eastAsia="黑体" w:cs="黑体"/>
          <w:sz w:val="32"/>
          <w:szCs w:val="22"/>
        </w:rPr>
      </w:pPr>
      <w:r>
        <w:rPr>
          <w:rFonts w:hint="eastAsia"/>
          <w:b/>
          <w:bCs/>
          <w:sz w:val="36"/>
        </w:rPr>
        <w:br w:type="page"/>
      </w:r>
      <w:r>
        <w:rPr>
          <w:rFonts w:hint="eastAsia" w:ascii="黑体" w:hAnsi="黑体" w:eastAsia="黑体" w:cs="黑体"/>
          <w:sz w:val="32"/>
          <w:szCs w:val="22"/>
        </w:rPr>
        <w:t>附件3</w:t>
      </w:r>
    </w:p>
    <w:p>
      <w:pPr>
        <w:widowControl/>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台州市社科规划课题设计论证（活页）</w:t>
      </w:r>
    </w:p>
    <w:p>
      <w:pPr>
        <w:jc w:val="center"/>
        <w:rPr>
          <w:sz w:val="28"/>
        </w:rPr>
      </w:pPr>
      <w:r>
        <w:rPr>
          <w:rFonts w:hint="eastAsia"/>
          <w:sz w:val="28"/>
        </w:rPr>
        <w:t>（本表不得出现申报者姓名、单位等有关信息）</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vAlign w:val="center"/>
          </w:tcPr>
          <w:p>
            <w:pPr>
              <w:snapToGrid w:val="0"/>
              <w:jc w:val="center"/>
            </w:pPr>
            <w:r>
              <w:rPr>
                <w:rFonts w:hint="eastAsia"/>
                <w:b/>
                <w:bCs/>
                <w:sz w:val="28"/>
              </w:rPr>
              <w:t>课题名称</w:t>
            </w:r>
          </w:p>
        </w:tc>
        <w:tc>
          <w:tcPr>
            <w:tcW w:w="7560" w:type="dxa"/>
            <w:vAlign w:val="center"/>
          </w:tcPr>
          <w:p>
            <w:pPr>
              <w:snapToGrid w:val="0"/>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vAlign w:val="center"/>
          </w:tcPr>
          <w:p>
            <w:pPr>
              <w:snapToGrid w:val="0"/>
              <w:jc w:val="center"/>
              <w:rPr>
                <w:rFonts w:ascii="宋体"/>
                <w:b/>
              </w:rPr>
            </w:pPr>
            <w:r>
              <w:rPr>
                <w:rFonts w:hint="eastAsia" w:ascii="宋体" w:hAnsi="宋体"/>
                <w:b/>
              </w:rPr>
              <w:t>预期成果</w:t>
            </w:r>
          </w:p>
        </w:tc>
        <w:tc>
          <w:tcPr>
            <w:tcW w:w="7560" w:type="dxa"/>
            <w:vAlign w:val="center"/>
          </w:tcPr>
          <w:p>
            <w:pPr>
              <w:snapToGrid w:val="0"/>
              <w:ind w:left="211"/>
              <w:rPr>
                <w:rFonts w:ascii="仿宋_GB2312" w:eastAsia="仿宋_GB2312"/>
                <w:b/>
              </w:rPr>
            </w:pPr>
            <w:r>
              <w:rPr>
                <w:rFonts w:ascii="仿宋_GB2312" w:eastAsia="仿宋_GB2312"/>
              </w:rPr>
              <w:t>1.</w:t>
            </w:r>
            <w:r>
              <w:rPr>
                <w:rFonts w:hint="eastAsia" w:ascii="仿宋_GB2312" w:eastAsia="仿宋_GB2312"/>
              </w:rPr>
              <w:t>专著2</w:t>
            </w:r>
            <w:r>
              <w:rPr>
                <w:rFonts w:ascii="仿宋_GB2312" w:eastAsia="仿宋_GB2312"/>
              </w:rPr>
              <w:t>.</w:t>
            </w:r>
            <w:r>
              <w:rPr>
                <w:rFonts w:hint="eastAsia" w:ascii="仿宋_GB2312" w:eastAsia="仿宋_GB2312"/>
              </w:rPr>
              <w:t>论文3</w:t>
            </w:r>
            <w:r>
              <w:rPr>
                <w:rFonts w:ascii="仿宋_GB2312" w:eastAsia="仿宋_GB2312"/>
              </w:rPr>
              <w:t>.</w:t>
            </w:r>
            <w:r>
              <w:rPr>
                <w:rFonts w:hint="eastAsia" w:ascii="仿宋_GB2312" w:eastAsia="仿宋_GB2312"/>
              </w:rPr>
              <w:t>研究报告</w:t>
            </w:r>
            <w:r>
              <w:rPr>
                <w:rFonts w:ascii="仿宋_GB2312" w:eastAsia="仿宋_GB2312"/>
              </w:rPr>
              <w:t xml:space="preserve">   4.</w:t>
            </w:r>
            <w:r>
              <w:rPr>
                <w:rFonts w:hint="eastAsia" w:ascii="仿宋_GB2312" w:eastAsia="仿宋_GB2312"/>
              </w:rPr>
              <w:t>其</w:t>
            </w:r>
            <w:r>
              <w:rPr>
                <w:rFonts w:hint="eastAsia" w:ascii="仿宋_GB2312" w:eastAsia="仿宋_GB2312"/>
                <w:lang w:eastAsia="zh-CN"/>
              </w:rPr>
              <w:t>他</w:t>
            </w:r>
            <w:r>
              <w:rPr>
                <w:rFonts w:ascii="仿宋_GB2312" w:eastAsia="仿宋_GB2312"/>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vAlign w:val="center"/>
          </w:tcPr>
          <w:p>
            <w:pPr>
              <w:snapToGrid w:val="0"/>
              <w:jc w:val="center"/>
              <w:rPr>
                <w:rFonts w:ascii="宋体" w:hAnsi="宋体"/>
                <w:b/>
              </w:rPr>
            </w:pPr>
            <w:r>
              <w:rPr>
                <w:rFonts w:hint="eastAsia" w:ascii="宋体" w:hAnsi="宋体"/>
                <w:b/>
              </w:rPr>
              <w:t>成果去向</w:t>
            </w:r>
          </w:p>
        </w:tc>
        <w:tc>
          <w:tcPr>
            <w:tcW w:w="7560" w:type="dxa"/>
            <w:vAlign w:val="center"/>
          </w:tcPr>
          <w:p>
            <w:pPr>
              <w:snapToGrid w:val="0"/>
              <w:ind w:left="211"/>
              <w:rPr>
                <w:rFonts w:ascii="仿宋_GB2312" w:eastAsia="仿宋_GB2312"/>
              </w:rPr>
            </w:pPr>
            <w:r>
              <w:rPr>
                <w:rFonts w:hint="eastAsia" w:ascii="仿宋_GB2312" w:eastAsia="仿宋_GB2312"/>
              </w:rPr>
              <w:t>1.公开出版、发表   2.送交相关部门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4" w:hRule="atLeast"/>
          <w:jc w:val="center"/>
        </w:trPr>
        <w:tc>
          <w:tcPr>
            <w:tcW w:w="9000" w:type="dxa"/>
            <w:gridSpan w:val="2"/>
          </w:tcPr>
          <w:p>
            <w:pPr>
              <w:snapToGrid w:val="0"/>
              <w:rPr>
                <w:rFonts w:ascii="宋体"/>
              </w:rPr>
            </w:pPr>
            <w:r>
              <w:rPr>
                <w:rFonts w:ascii="宋体"/>
                <w:b/>
                <w:bCs/>
              </w:rPr>
              <w:t>1.</w:t>
            </w:r>
            <w:r>
              <w:rPr>
                <w:rFonts w:hint="eastAsia" w:ascii="宋体"/>
                <w:b/>
                <w:bCs/>
              </w:rPr>
              <w:t>选题：</w:t>
            </w:r>
            <w:r>
              <w:rPr>
                <w:rFonts w:hint="eastAsia" w:ascii="宋体"/>
              </w:rPr>
              <w:t>本课题国内外研究现状述评，选题的意义；</w:t>
            </w:r>
            <w:r>
              <w:rPr>
                <w:rFonts w:ascii="宋体"/>
                <w:b/>
                <w:bCs/>
              </w:rPr>
              <w:t>2.</w:t>
            </w:r>
            <w:r>
              <w:rPr>
                <w:rFonts w:hint="eastAsia" w:ascii="宋体"/>
                <w:b/>
                <w:bCs/>
              </w:rPr>
              <w:t>内容：</w:t>
            </w:r>
            <w:r>
              <w:rPr>
                <w:rFonts w:hint="eastAsia" w:ascii="宋体"/>
              </w:rPr>
              <w:t>本课题研究的基本思路、主要内容、基本步骤；</w:t>
            </w:r>
            <w:r>
              <w:rPr>
                <w:rFonts w:ascii="宋体"/>
                <w:b/>
                <w:bCs/>
              </w:rPr>
              <w:t>3.</w:t>
            </w:r>
            <w:r>
              <w:rPr>
                <w:rFonts w:hint="eastAsia" w:ascii="宋体"/>
                <w:b/>
                <w:bCs/>
              </w:rPr>
              <w:t>预期价值：</w:t>
            </w:r>
            <w:r>
              <w:rPr>
                <w:rFonts w:hint="eastAsia" w:ascii="宋体"/>
              </w:rPr>
              <w:t>本课题研究学术观点、学术思想的特色和创新，实际应用价值及成果去向</w:t>
            </w:r>
            <w:r>
              <w:rPr>
                <w:rFonts w:hint="eastAsia" w:ascii="宋体"/>
                <w:bCs/>
              </w:rPr>
              <w:t>；</w:t>
            </w:r>
            <w:r>
              <w:rPr>
                <w:rFonts w:ascii="宋体"/>
                <w:b/>
                <w:bCs/>
              </w:rPr>
              <w:t>4.</w:t>
            </w:r>
            <w:r>
              <w:rPr>
                <w:rFonts w:hint="eastAsia" w:ascii="宋体"/>
              </w:rPr>
              <w:t>本课题研究已有的相关</w:t>
            </w:r>
            <w:r>
              <w:rPr>
                <w:rFonts w:hint="eastAsia" w:ascii="宋体"/>
                <w:b/>
                <w:bCs/>
              </w:rPr>
              <w:t>研究成果和</w:t>
            </w:r>
            <w:r>
              <w:rPr>
                <w:rFonts w:ascii="宋体"/>
                <w:b/>
                <w:bCs/>
              </w:rPr>
              <w:t>前期准备工作</w:t>
            </w:r>
            <w:r>
              <w:rPr>
                <w:rFonts w:hint="eastAsia" w:ascii="宋体"/>
              </w:rPr>
              <w:t>（负责人成果和课题组成员分开写，限填10项）。5.</w:t>
            </w:r>
            <w:r>
              <w:rPr>
                <w:rFonts w:hint="eastAsia" w:ascii="宋体"/>
                <w:b/>
                <w:bCs/>
              </w:rPr>
              <w:t>参考文献</w:t>
            </w:r>
            <w:r>
              <w:rPr>
                <w:rFonts w:hint="eastAsia" w:ascii="宋体"/>
                <w:bCs/>
              </w:rPr>
              <w:t>（</w:t>
            </w:r>
            <w:r>
              <w:rPr>
                <w:rFonts w:hint="eastAsia" w:ascii="宋体"/>
              </w:rPr>
              <w:t>限填10项）。本表填写字数限5000字以内。</w:t>
            </w:r>
          </w:p>
          <w:p>
            <w:pPr>
              <w:snapToGrid w:val="0"/>
              <w:rPr>
                <w:rFonts w:ascii="宋体"/>
              </w:rPr>
            </w:pPr>
          </w:p>
          <w:p>
            <w:pPr>
              <w:snapToGrid w:val="0"/>
              <w:rPr>
                <w:rFonts w:ascii="宋体"/>
              </w:rPr>
            </w:pPr>
            <w:bookmarkStart w:id="0" w:name="_GoBack"/>
            <w:bookmarkEnd w:id="0"/>
          </w:p>
        </w:tc>
      </w:tr>
    </w:tbl>
    <w:p>
      <w:r>
        <w:rPr>
          <w:rFonts w:hint="eastAsia" w:ascii="宋体"/>
        </w:rPr>
        <w:t>注：活页中不能出现申请者个人信息、发表刊物或出版社名称。与本课题研究无关的成果不能填写；主持或参加的各类课题不能作为前期成果填写；课题负责人和课题组成员的成果要分开填写；课题负责人的成果不列入参考文献。</w:t>
      </w:r>
    </w:p>
    <w:p>
      <w:pPr>
        <w:pStyle w:val="2"/>
        <w:keepNext w:val="0"/>
        <w:keepLines w:val="0"/>
        <w:pageBreakBefore w:val="0"/>
        <w:widowControl w:val="0"/>
        <w:kinsoku/>
        <w:wordWrap/>
        <w:topLinePunct w:val="0"/>
        <w:autoSpaceDE/>
        <w:autoSpaceDN/>
        <w:bidi w:val="0"/>
        <w:adjustRightInd/>
        <w:snapToGrid/>
        <w:spacing w:line="600" w:lineRule="exact"/>
        <w:ind w:firstLine="420"/>
        <w:textAlignment w:val="auto"/>
      </w:pPr>
    </w:p>
    <w:p>
      <w:pPr>
        <w:pStyle w:val="2"/>
        <w:overflowPunct w:val="0"/>
        <w:spacing w:line="20" w:lineRule="exact"/>
        <w:ind w:firstLine="0" w:firstLineChars="0"/>
      </w:pPr>
    </w:p>
    <w:sectPr>
      <w:pgSz w:w="11906" w:h="16838"/>
      <w:pgMar w:top="1701" w:right="1701" w:bottom="1701" w:left="1701" w:header="851" w:footer="1474"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YWFkMTM4NjhjZTM0ZGZjY2Q5YTZhMmY3ZDZiMjYifQ=="/>
  </w:docVars>
  <w:rsids>
    <w:rsidRoot w:val="0EBF9E61"/>
    <w:rsid w:val="00003F91"/>
    <w:rsid w:val="0002264B"/>
    <w:rsid w:val="00085ED1"/>
    <w:rsid w:val="000E0752"/>
    <w:rsid w:val="00152192"/>
    <w:rsid w:val="00196D5F"/>
    <w:rsid w:val="001F1B58"/>
    <w:rsid w:val="003028CC"/>
    <w:rsid w:val="00332E92"/>
    <w:rsid w:val="00382D9F"/>
    <w:rsid w:val="003C083D"/>
    <w:rsid w:val="003C6ABA"/>
    <w:rsid w:val="00480EAB"/>
    <w:rsid w:val="004E5CF5"/>
    <w:rsid w:val="00553706"/>
    <w:rsid w:val="00577E17"/>
    <w:rsid w:val="0059387F"/>
    <w:rsid w:val="005D1325"/>
    <w:rsid w:val="005D7206"/>
    <w:rsid w:val="005E1B06"/>
    <w:rsid w:val="005F6701"/>
    <w:rsid w:val="0061389C"/>
    <w:rsid w:val="00675CCE"/>
    <w:rsid w:val="006C53E2"/>
    <w:rsid w:val="008B1A15"/>
    <w:rsid w:val="008C0DDB"/>
    <w:rsid w:val="00950356"/>
    <w:rsid w:val="009F6273"/>
    <w:rsid w:val="00A222C3"/>
    <w:rsid w:val="00A902CF"/>
    <w:rsid w:val="00AD79FC"/>
    <w:rsid w:val="00C556DE"/>
    <w:rsid w:val="00C57DED"/>
    <w:rsid w:val="00CB453C"/>
    <w:rsid w:val="00D7548D"/>
    <w:rsid w:val="00D92C01"/>
    <w:rsid w:val="00DE4208"/>
    <w:rsid w:val="00E159B9"/>
    <w:rsid w:val="00E775D2"/>
    <w:rsid w:val="00EA2B81"/>
    <w:rsid w:val="00EC508F"/>
    <w:rsid w:val="00F24C56"/>
    <w:rsid w:val="00F90AE8"/>
    <w:rsid w:val="00FB651E"/>
    <w:rsid w:val="054811ED"/>
    <w:rsid w:val="09F8150E"/>
    <w:rsid w:val="0E2F5EFE"/>
    <w:rsid w:val="0EBF9E61"/>
    <w:rsid w:val="116577BB"/>
    <w:rsid w:val="13E5743A"/>
    <w:rsid w:val="16F45DE8"/>
    <w:rsid w:val="1BF53E7E"/>
    <w:rsid w:val="1FB38579"/>
    <w:rsid w:val="22E65A45"/>
    <w:rsid w:val="36DD8AA6"/>
    <w:rsid w:val="3C374D8D"/>
    <w:rsid w:val="3CFEC839"/>
    <w:rsid w:val="3EA448FE"/>
    <w:rsid w:val="3FBDC4A3"/>
    <w:rsid w:val="47E80D42"/>
    <w:rsid w:val="4F6F7367"/>
    <w:rsid w:val="500E05D5"/>
    <w:rsid w:val="5ABEC5D0"/>
    <w:rsid w:val="5BBD8A31"/>
    <w:rsid w:val="5C007E73"/>
    <w:rsid w:val="5FFBCC2B"/>
    <w:rsid w:val="61FF3EDE"/>
    <w:rsid w:val="689A5665"/>
    <w:rsid w:val="6BCB65E9"/>
    <w:rsid w:val="6BD37AF4"/>
    <w:rsid w:val="6BFBE74D"/>
    <w:rsid w:val="6F7C0711"/>
    <w:rsid w:val="70F66DDE"/>
    <w:rsid w:val="715F05C8"/>
    <w:rsid w:val="73D7201F"/>
    <w:rsid w:val="7AFC6F05"/>
    <w:rsid w:val="7C2B375B"/>
    <w:rsid w:val="7DFD1390"/>
    <w:rsid w:val="7EFF2228"/>
    <w:rsid w:val="7F7F64BD"/>
    <w:rsid w:val="7FD52EB1"/>
    <w:rsid w:val="7FF7A932"/>
    <w:rsid w:val="8FDB259B"/>
    <w:rsid w:val="9D36E1A6"/>
    <w:rsid w:val="9FA320AB"/>
    <w:rsid w:val="A6F38E1F"/>
    <w:rsid w:val="AC5DCF42"/>
    <w:rsid w:val="ACB652C9"/>
    <w:rsid w:val="ACD9A93A"/>
    <w:rsid w:val="BCBBA9D6"/>
    <w:rsid w:val="BEFF451D"/>
    <w:rsid w:val="BF7D6BB4"/>
    <w:rsid w:val="BFDCE926"/>
    <w:rsid w:val="CB754869"/>
    <w:rsid w:val="CBEF6E6B"/>
    <w:rsid w:val="D2BB82E2"/>
    <w:rsid w:val="D3EB9AB6"/>
    <w:rsid w:val="DB3FDC54"/>
    <w:rsid w:val="DFFF6D51"/>
    <w:rsid w:val="E5FFA1BB"/>
    <w:rsid w:val="E6FBDA41"/>
    <w:rsid w:val="EAD9A785"/>
    <w:rsid w:val="EAF6AC61"/>
    <w:rsid w:val="ED6E0849"/>
    <w:rsid w:val="ED6FB41A"/>
    <w:rsid w:val="EDAD7D0B"/>
    <w:rsid w:val="EFED5801"/>
    <w:rsid w:val="F7F7FC0F"/>
    <w:rsid w:val="FDDF1AEE"/>
    <w:rsid w:val="FDF3F6BD"/>
    <w:rsid w:val="FDFEE3B1"/>
    <w:rsid w:val="FE5B3929"/>
    <w:rsid w:val="FE7FA871"/>
    <w:rsid w:val="FF578194"/>
    <w:rsid w:val="FF75BA9E"/>
    <w:rsid w:val="FFEF9066"/>
    <w:rsid w:val="FFF24F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rPr>
      <w:rFonts w:ascii="Times New Roman" w:hAnsi="Times New Roman"/>
    </w:rPr>
  </w:style>
  <w:style w:type="paragraph" w:styleId="3">
    <w:name w:val="Body Text Indent"/>
    <w:basedOn w:val="1"/>
    <w:link w:val="14"/>
    <w:qFormat/>
    <w:uiPriority w:val="99"/>
    <w:pPr>
      <w:ind w:firstLine="538" w:firstLineChars="168"/>
    </w:pPr>
    <w:rPr>
      <w:rFonts w:ascii="仿宋_GB2312" w:hAnsi="宋体"/>
      <w:sz w:val="32"/>
    </w:rPr>
  </w:style>
  <w:style w:type="paragraph" w:styleId="4">
    <w:name w:val="Plain Text"/>
    <w:basedOn w:val="1"/>
    <w:link w:val="15"/>
    <w:qFormat/>
    <w:uiPriority w:val="99"/>
    <w:rPr>
      <w:rFonts w:ascii="宋体" w:hAnsi="Courier New"/>
      <w:sz w:val="15"/>
    </w:rPr>
  </w:style>
  <w:style w:type="paragraph" w:styleId="5">
    <w:name w:val="Date"/>
    <w:basedOn w:val="1"/>
    <w:next w:val="1"/>
    <w:link w:val="16"/>
    <w:qFormat/>
    <w:uiPriority w:val="99"/>
    <w:rPr>
      <w:rFonts w:ascii="仿宋_GB2312"/>
      <w:sz w:val="24"/>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Hyperlink"/>
    <w:basedOn w:val="11"/>
    <w:semiHidden/>
    <w:unhideWhenUsed/>
    <w:qFormat/>
    <w:uiPriority w:val="99"/>
    <w:rPr>
      <w:color w:val="0000FF"/>
      <w:u w:val="single"/>
    </w:rPr>
  </w:style>
  <w:style w:type="character" w:customStyle="1" w:styleId="14">
    <w:name w:val="正文文本缩进 Char"/>
    <w:basedOn w:val="11"/>
    <w:link w:val="3"/>
    <w:semiHidden/>
    <w:qFormat/>
    <w:uiPriority w:val="99"/>
    <w:rPr>
      <w:rFonts w:cs="Times New Roman"/>
      <w:szCs w:val="24"/>
    </w:rPr>
  </w:style>
  <w:style w:type="character" w:customStyle="1" w:styleId="15">
    <w:name w:val="纯文本 Char"/>
    <w:basedOn w:val="11"/>
    <w:link w:val="4"/>
    <w:semiHidden/>
    <w:qFormat/>
    <w:uiPriority w:val="99"/>
    <w:rPr>
      <w:rFonts w:ascii="宋体" w:hAnsi="Courier New" w:cs="Courier New"/>
      <w:szCs w:val="21"/>
    </w:rPr>
  </w:style>
  <w:style w:type="character" w:customStyle="1" w:styleId="16">
    <w:name w:val="日期 Char"/>
    <w:basedOn w:val="11"/>
    <w:link w:val="5"/>
    <w:semiHidden/>
    <w:qFormat/>
    <w:uiPriority w:val="99"/>
    <w:rPr>
      <w:rFonts w:cs="Times New Roman"/>
      <w:szCs w:val="24"/>
    </w:rPr>
  </w:style>
  <w:style w:type="character" w:customStyle="1" w:styleId="17">
    <w:name w:val="页脚 Char"/>
    <w:basedOn w:val="11"/>
    <w:link w:val="6"/>
    <w:semiHidden/>
    <w:qFormat/>
    <w:uiPriority w:val="99"/>
    <w:rPr>
      <w:rFonts w:cs="Times New Roman"/>
      <w:sz w:val="18"/>
      <w:szCs w:val="18"/>
    </w:rPr>
  </w:style>
  <w:style w:type="character" w:customStyle="1" w:styleId="18">
    <w:name w:val="页眉 Char"/>
    <w:basedOn w:val="11"/>
    <w:link w:val="7"/>
    <w:semiHidden/>
    <w:qFormat/>
    <w:uiPriority w:val="99"/>
    <w:rPr>
      <w:rFonts w:cs="Times New Roman"/>
      <w:sz w:val="18"/>
      <w:szCs w:val="18"/>
    </w:rPr>
  </w:style>
  <w:style w:type="paragraph" w:customStyle="1" w:styleId="19">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标题-标宋"/>
    <w:basedOn w:val="1"/>
    <w:qFormat/>
    <w:uiPriority w:val="99"/>
    <w:pPr>
      <w:jc w:val="center"/>
    </w:pPr>
    <w:rPr>
      <w:rFonts w:ascii="方正小标宋_GBK" w:eastAsia="方正小标宋_GBK"/>
      <w:bCs/>
      <w:sz w:val="44"/>
      <w:szCs w:val="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3092</Words>
  <Characters>3279</Characters>
  <Lines>27</Lines>
  <Paragraphs>7</Paragraphs>
  <TotalTime>27</TotalTime>
  <ScaleCrop>false</ScaleCrop>
  <LinksUpToDate>false</LinksUpToDate>
  <CharactersWithSpaces>3557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2022-04-07T00:42:00Z</dcterms:created>
  <dc:creator>tzfx</dc:creator>
  <cp:lastModifiedBy>可乐</cp:lastModifiedBy>
  <cp:lastPrinted>2025-04-25T09:12:00Z</cp:lastPrinted>
  <dcterms:modified xsi:type="dcterms:W3CDTF">2025-04-27T09:22:44Z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eyJoZGlkIjoiMzdmNTFhNjgzZjE4M2YyZWI2Zjg2OGM0NGQzYjQwYjcifQ==</vt:lpwstr>
  </property>
  <property fmtid="{D5CDD505-2E9C-101B-9397-08002B2CF9AE}" pid="4" name="ICV">
    <vt:lpwstr>AB15470DCD12D713A4850D68E654A1AE_43</vt:lpwstr>
  </property>
</Properties>
</file>