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企业技术需求情况表</w:t>
      </w:r>
    </w:p>
    <w:tbl>
      <w:tblPr>
        <w:tblStyle w:val="6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1400"/>
        <w:gridCol w:w="271"/>
        <w:gridCol w:w="820"/>
        <w:gridCol w:w="1134"/>
        <w:gridCol w:w="294"/>
        <w:gridCol w:w="1063"/>
        <w:gridCol w:w="320"/>
        <w:gridCol w:w="17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8740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企业地址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6076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6076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简介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（简述企业介绍、主营业务、经典案例等，限</w:t>
            </w:r>
            <w:r>
              <w:rPr>
                <w:rFonts w:ascii="仿宋_GB2312" w:hAnsi="仿宋" w:eastAsia="仿宋_GB2312"/>
                <w:sz w:val="24"/>
                <w:szCs w:val="24"/>
              </w:rPr>
              <w:t>300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职工总数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职称情况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高级职称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中级职称</w:t>
            </w: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初级职称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人数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财务状况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（描述近三年的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收入总额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、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利润总额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等财务情况，限2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>00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企业资质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ind w:left="57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未来产业骨干企业</w:t>
            </w:r>
          </w:p>
          <w:p>
            <w:pPr>
              <w:ind w:left="57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省市级科技领军企业</w:t>
            </w:r>
          </w:p>
          <w:p>
            <w:pPr>
              <w:ind w:left="57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国家级高新技术企业</w:t>
            </w:r>
          </w:p>
          <w:p>
            <w:pPr>
              <w:ind w:left="57" w:leftChars="0" w:right="0" w:rightChars="0"/>
              <w:jc w:val="left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ind w:left="57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国有企业</w:t>
            </w:r>
          </w:p>
          <w:p>
            <w:pPr>
              <w:ind w:left="57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混合所有制企业</w:t>
            </w:r>
          </w:p>
          <w:p>
            <w:pPr>
              <w:ind w:left="57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外资企业</w:t>
            </w:r>
          </w:p>
          <w:p>
            <w:pPr>
              <w:ind w:left="57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民营企业</w:t>
            </w:r>
          </w:p>
          <w:p>
            <w:pPr>
              <w:ind w:left="57" w:leftChars="0" w:right="0" w:rightChars="0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740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二、技术需求情况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需求标题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jc w:val="both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行业领域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需求类型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技术需求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服务需求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ind w:left="57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经费预算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（预算金额，并详细描述经费使用计划）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9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需求内容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（描述具体技术难题或发展瓶颈，要求内容具体、指向清晰；简述技术攻关的方向，说明期望通过科技创新解决的技术壁垒；说明是否行业共性“卡脖子”技术难题，限800字以内）</w:t>
            </w:r>
          </w:p>
          <w:p>
            <w:pPr>
              <w:adjustRightInd w:val="0"/>
              <w:snapToGrid w:val="0"/>
              <w:spacing w:line="312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预期目标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目前的技术指标参数，攻关后要求达到的技术参数；如属于填补空白的“卡脖子”技术可不填目前的技术指标参数；说明新原理、新产品、新技术、关键部件等目标技术参数实现条件，如自然条件、工况环境、成本约束、行业监管等技术应用的边界条件，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时限要求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（要求技术攻关完成时限，例如****年**月前完成）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</w:t>
            </w:r>
          </w:p>
        </w:tc>
        <w:tc>
          <w:tcPr>
            <w:tcW w:w="747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12" w:lineRule="auto"/>
        <w:jc w:val="left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注：技术需求指企业在生产过程中，为提高生产效益，促进工艺技术改进、产品升级、节能降耗、综合利用等，实施技术创新中遇到的技术需求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</w:p>
    <w:p>
      <w:pPr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br w:type="page"/>
      </w: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eastAsia="zh-CN"/>
        </w:rPr>
        <w:t>２</w:t>
      </w:r>
    </w:p>
    <w:p>
      <w:pPr>
        <w:spacing w:line="580" w:lineRule="exact"/>
        <w:ind w:right="64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申报书编号：</w:t>
      </w: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</w:rPr>
        <w:t>台州市科学技术协会</w:t>
      </w:r>
    </w:p>
    <w:p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hint="eastAsia" w:ascii="方正小标宋简体" w:eastAsia="方正小标宋简体"/>
          <w:bCs/>
          <w:sz w:val="52"/>
          <w:szCs w:val="52"/>
          <w:lang w:eastAsia="zh-CN"/>
        </w:rPr>
        <w:t>科技服务团</w:t>
      </w:r>
      <w:r>
        <w:rPr>
          <w:rFonts w:hint="eastAsia" w:ascii="方正小标宋简体" w:eastAsia="方正小标宋简体"/>
          <w:bCs/>
          <w:sz w:val="52"/>
          <w:szCs w:val="52"/>
        </w:rPr>
        <w:t>项目申报书</w:t>
      </w:r>
    </w:p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snapToGrid w:val="0"/>
        <w:spacing w:line="480" w:lineRule="auto"/>
        <w:ind w:left="1915" w:hanging="1600"/>
        <w:rPr>
          <w:sz w:val="24"/>
        </w:rPr>
      </w:pPr>
    </w:p>
    <w:tbl>
      <w:tblPr>
        <w:tblStyle w:val="6"/>
        <w:tblW w:w="8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6476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项目负责人</w:t>
            </w:r>
          </w:p>
        </w:tc>
        <w:tc>
          <w:tcPr>
            <w:tcW w:w="6476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项目联系人</w:t>
            </w:r>
          </w:p>
        </w:tc>
        <w:tc>
          <w:tcPr>
            <w:tcW w:w="6476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6476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申报单位</w:t>
            </w:r>
          </w:p>
        </w:tc>
        <w:tc>
          <w:tcPr>
            <w:tcW w:w="6476" w:type="dxa"/>
            <w:noWrap w:val="0"/>
            <w:vAlign w:val="center"/>
          </w:tcPr>
          <w:p>
            <w:pPr>
              <w:snapToGrid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台州科技职业学院科学技术协会           </w:t>
            </w:r>
          </w:p>
        </w:tc>
      </w:tr>
    </w:tbl>
    <w:p>
      <w:pPr>
        <w:snapToGrid w:val="0"/>
        <w:spacing w:line="480" w:lineRule="auto"/>
        <w:ind w:firstLine="320" w:firstLineChars="100"/>
        <w:jc w:val="center"/>
        <w:rPr>
          <w:rFonts w:hint="eastAsia" w:ascii="黑体" w:eastAsia="黑体"/>
          <w:bCs/>
          <w:sz w:val="32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hint="eastAsia" w:ascii="黑体" w:eastAsia="黑体"/>
          <w:bCs/>
          <w:sz w:val="32"/>
          <w:lang w:eastAsia="zh-CN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hint="eastAsia" w:ascii="黑体" w:eastAsia="黑体"/>
          <w:bCs/>
          <w:sz w:val="32"/>
          <w:lang w:eastAsia="zh-CN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hint="eastAsia" w:ascii="黑体" w:eastAsia="黑体"/>
          <w:bCs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台州市科学技术协会制表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center"/>
        <w:textAlignment w:val="auto"/>
        <w:rPr>
          <w:rFonts w:eastAsia="黑体"/>
          <w:sz w:val="30"/>
        </w:rPr>
      </w:pPr>
      <w:r>
        <w:rPr>
          <w:rFonts w:hint="eastAsia" w:ascii="楷体_GB2312" w:eastAsia="楷体_GB2312"/>
          <w:sz w:val="30"/>
          <w:lang w:val="en-US" w:eastAsia="zh-CN"/>
        </w:rPr>
        <w:t>2023</w:t>
      </w:r>
      <w:r>
        <w:rPr>
          <w:rFonts w:hint="eastAsia" w:ascii="楷体_GB2312" w:eastAsia="楷体_GB2312"/>
          <w:sz w:val="30"/>
        </w:rPr>
        <w:t>年</w:t>
      </w:r>
      <w:r>
        <w:rPr>
          <w:rFonts w:hint="eastAsia" w:ascii="楷体_GB2312" w:eastAsia="楷体_GB2312"/>
          <w:sz w:val="30"/>
          <w:lang w:val="en-US" w:eastAsia="zh-CN"/>
        </w:rPr>
        <w:t>5</w:t>
      </w:r>
      <w:r>
        <w:rPr>
          <w:rFonts w:hint="eastAsia" w:ascii="楷体_GB2312" w:eastAsia="楷体_GB2312"/>
          <w:sz w:val="30"/>
        </w:rPr>
        <w:t>月</w:t>
      </w:r>
    </w:p>
    <w:p>
      <w:pPr>
        <w:spacing w:line="200" w:lineRule="exact"/>
        <w:ind w:firstLine="600"/>
        <w:rPr>
          <w:rFonts w:eastAsia="黑体"/>
          <w:sz w:val="30"/>
        </w:rPr>
      </w:pP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50"/>
        <w:gridCol w:w="440"/>
        <w:gridCol w:w="161"/>
        <w:gridCol w:w="1257"/>
        <w:gridCol w:w="1022"/>
        <w:gridCol w:w="254"/>
        <w:gridCol w:w="1186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067" w:type="dxa"/>
            <w:gridSpan w:val="9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bCs/>
                <w:sz w:val="30"/>
                <w:szCs w:val="30"/>
              </w:rPr>
            </w:pPr>
            <w:r>
              <w:rPr>
                <w:rFonts w:hint="eastAsia" w:ascii="黑体" w:hAnsi="宋体" w:eastAsia="黑体"/>
                <w:bCs/>
                <w:sz w:val="30"/>
                <w:szCs w:val="30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项目名称</w:t>
            </w:r>
          </w:p>
        </w:tc>
        <w:tc>
          <w:tcPr>
            <w:tcW w:w="7112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  <w:jc w:val="center"/>
        </w:trPr>
        <w:tc>
          <w:tcPr>
            <w:tcW w:w="19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内容摘要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（限</w:t>
            </w:r>
            <w:r>
              <w:rPr>
                <w:rFonts w:ascii="宋体" w:hAnsi="宋体"/>
                <w:bCs/>
                <w:sz w:val="28"/>
                <w:szCs w:val="28"/>
              </w:rPr>
              <w:t>150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字）</w:t>
            </w:r>
          </w:p>
        </w:tc>
        <w:tc>
          <w:tcPr>
            <w:tcW w:w="7112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67" w:type="dxa"/>
            <w:gridSpan w:val="9"/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Times New Roman" w:eastAsia="黑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30"/>
                <w:szCs w:val="30"/>
                <w:lang w:eastAsia="zh-CN"/>
              </w:rPr>
              <w:t>二</w:t>
            </w:r>
            <w:r>
              <w:rPr>
                <w:rFonts w:hint="eastAsia" w:ascii="黑体" w:hAnsi="宋体" w:eastAsia="黑体"/>
                <w:bCs/>
                <w:sz w:val="30"/>
                <w:szCs w:val="30"/>
              </w:rPr>
              <w:t>、</w:t>
            </w:r>
            <w:r>
              <w:rPr>
                <w:rFonts w:hint="eastAsia" w:ascii="黑体" w:hAnsi="宋体" w:eastAsia="黑体"/>
                <w:bCs/>
                <w:sz w:val="30"/>
                <w:szCs w:val="30"/>
                <w:lang w:eastAsia="zh-CN"/>
              </w:rPr>
              <w:t>服务团参与成员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项目负责人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职务职称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spacing w:line="0" w:lineRule="atLeast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台州科技职业学院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项目联系人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职务职称</w:t>
            </w:r>
          </w:p>
        </w:tc>
        <w:tc>
          <w:tcPr>
            <w:tcW w:w="4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4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4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0" w:lineRule="atLeast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4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9067" w:type="dxa"/>
            <w:gridSpan w:val="9"/>
            <w:noWrap w:val="0"/>
            <w:vAlign w:val="center"/>
          </w:tcPr>
          <w:p>
            <w:pPr>
              <w:spacing w:line="0" w:lineRule="atLeast"/>
              <w:ind w:firstLine="6240" w:firstLineChars="2600"/>
              <w:rPr>
                <w:rFonts w:hint="eastAsia" w:ascii="黑体" w:hAnsi="宋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（填写不下，可另附页）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8" w:hRule="atLeast"/>
          <w:jc w:val="center"/>
        </w:trPr>
        <w:tc>
          <w:tcPr>
            <w:tcW w:w="9067" w:type="dxa"/>
            <w:gridSpan w:val="9"/>
            <w:noWrap w:val="0"/>
            <w:vAlign w:val="top"/>
          </w:tcPr>
          <w:p>
            <w:pPr>
              <w:spacing w:line="592" w:lineRule="exact"/>
              <w:rPr>
                <w:rFonts w:hint="eastAsia" w:ascii="黑体" w:hAnsi="宋体" w:eastAsia="黑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30"/>
                <w:szCs w:val="30"/>
                <w:lang w:eastAsia="zh-CN"/>
              </w:rPr>
              <w:t>三</w:t>
            </w:r>
            <w:r>
              <w:rPr>
                <w:rFonts w:hint="eastAsia" w:ascii="黑体" w:hAnsi="宋体" w:eastAsia="黑体"/>
                <w:bCs/>
                <w:sz w:val="30"/>
                <w:szCs w:val="30"/>
              </w:rPr>
              <w:t>、项目主要内容</w:t>
            </w:r>
            <w:r>
              <w:rPr>
                <w:rFonts w:hint="eastAsia" w:ascii="黑体" w:hAnsi="宋体" w:eastAsia="黑体"/>
                <w:bCs/>
                <w:sz w:val="30"/>
                <w:szCs w:val="30"/>
                <w:lang w:eastAsia="zh-CN"/>
              </w:rPr>
              <w:t>（包含总体目标、实施方案、预期绩效）</w:t>
            </w:r>
          </w:p>
          <w:p>
            <w:pPr>
              <w:spacing w:line="592" w:lineRule="exac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592" w:lineRule="exac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592" w:lineRule="exac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592" w:lineRule="exac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592" w:lineRule="exac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592" w:lineRule="exac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592" w:lineRule="exac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592" w:lineRule="exac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592" w:lineRule="exac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30"/>
                <w:szCs w:val="30"/>
              </w:rPr>
            </w:pPr>
          </w:p>
        </w:tc>
      </w:tr>
    </w:tbl>
    <w:p/>
    <w:tbl>
      <w:tblPr>
        <w:tblStyle w:val="6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884"/>
        <w:gridCol w:w="374"/>
        <w:gridCol w:w="1631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04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  <w:lang w:eastAsia="zh-CN"/>
              </w:rPr>
              <w:t>四</w:t>
            </w:r>
            <w:r>
              <w:rPr>
                <w:rFonts w:hint="eastAsia" w:eastAsia="黑体"/>
                <w:bCs/>
                <w:sz w:val="30"/>
                <w:szCs w:val="30"/>
              </w:rPr>
              <w:t>、经费预算明细表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编号</w:t>
            </w:r>
          </w:p>
        </w:tc>
        <w:tc>
          <w:tcPr>
            <w:tcW w:w="325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支出内容</w:t>
            </w: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  <w:tc>
          <w:tcPr>
            <w:tcW w:w="287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b/>
              </w:rPr>
            </w:pPr>
          </w:p>
        </w:tc>
        <w:tc>
          <w:tcPr>
            <w:tcW w:w="287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b/>
              </w:rPr>
            </w:pPr>
          </w:p>
        </w:tc>
        <w:tc>
          <w:tcPr>
            <w:tcW w:w="287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b/>
              </w:rPr>
            </w:pPr>
          </w:p>
        </w:tc>
        <w:tc>
          <w:tcPr>
            <w:tcW w:w="287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b/>
              </w:rPr>
            </w:pPr>
          </w:p>
        </w:tc>
        <w:tc>
          <w:tcPr>
            <w:tcW w:w="287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3258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b/>
              </w:rPr>
            </w:pPr>
          </w:p>
        </w:tc>
        <w:tc>
          <w:tcPr>
            <w:tcW w:w="2879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04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after="0" w:line="0" w:lineRule="atLeast"/>
              <w:ind w:right="561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 w:val="28"/>
              </w:rPr>
              <w:t>合计</w:t>
            </w:r>
            <w:r>
              <w:rPr>
                <w:rFonts w:ascii="宋体" w:hAnsi="宋体"/>
                <w:bCs/>
                <w:sz w:val="28"/>
              </w:rPr>
              <w:t xml:space="preserve">    </w:t>
            </w:r>
            <w:r>
              <w:rPr>
                <w:rFonts w:hint="eastAsia" w:ascii="宋体" w:hAnsi="宋体"/>
                <w:bCs/>
                <w:sz w:val="28"/>
              </w:rPr>
              <w:t xml:space="preserve">  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</w:rPr>
              <w:t>万元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</w:rPr>
              <w:t>申请市科协经费</w:t>
            </w:r>
            <w:r>
              <w:rPr>
                <w:rFonts w:ascii="宋体" w:hAnsi="宋体"/>
                <w:bCs/>
                <w:sz w:val="28"/>
              </w:rPr>
              <w:t xml:space="preserve">         </w:t>
            </w:r>
            <w:r>
              <w:rPr>
                <w:rFonts w:hint="eastAsia" w:ascii="宋体" w:hAnsi="宋体"/>
                <w:bCs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904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spacing w:after="0" w:line="0" w:lineRule="atLeast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Cs/>
                <w:sz w:val="30"/>
                <w:szCs w:val="30"/>
                <w:lang w:eastAsia="zh-CN"/>
              </w:rPr>
              <w:t>五</w:t>
            </w:r>
            <w:r>
              <w:rPr>
                <w:rFonts w:hint="eastAsia" w:ascii="黑体" w:hAnsi="黑体" w:eastAsia="黑体"/>
                <w:bCs/>
                <w:sz w:val="30"/>
                <w:szCs w:val="30"/>
              </w:rPr>
              <w:t>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9" w:hRule="atLeast"/>
          <w:jc w:val="center"/>
        </w:trPr>
        <w:tc>
          <w:tcPr>
            <w:tcW w:w="4156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申报单位初审意见：</w:t>
            </w:r>
          </w:p>
          <w:p>
            <w:pPr>
              <w:spacing w:before="312" w:beforeLines="100" w:after="156" w:afterLines="50" w:line="60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600" w:lineRule="exact"/>
              <w:ind w:firstLine="1320" w:firstLineChars="5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负责人签字：</w:t>
            </w:r>
          </w:p>
          <w:p>
            <w:pPr>
              <w:spacing w:line="600" w:lineRule="exact"/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</w:t>
            </w:r>
          </w:p>
          <w:p>
            <w:pPr>
              <w:pStyle w:val="3"/>
              <w:jc w:val="right"/>
              <w:rPr>
                <w:bCs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pStyle w:val="3"/>
              <w:wordWrap w:val="0"/>
              <w:jc w:val="right"/>
              <w:rPr>
                <w:bCs/>
              </w:rPr>
            </w:pPr>
          </w:p>
        </w:tc>
        <w:tc>
          <w:tcPr>
            <w:tcW w:w="4884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市科协学会部审查意见：</w:t>
            </w: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pStyle w:val="3"/>
              <w:jc w:val="right"/>
              <w:rPr>
                <w:bCs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pStyle w:val="3"/>
              <w:wordWrap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9" w:hRule="atLeast"/>
          <w:jc w:val="center"/>
        </w:trPr>
        <w:tc>
          <w:tcPr>
            <w:tcW w:w="904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台州市科协意见：</w:t>
            </w:r>
          </w:p>
          <w:p>
            <w:pPr>
              <w:spacing w:before="156" w:beforeLines="50"/>
              <w:rPr>
                <w:rFonts w:ascii="宋体"/>
                <w:sz w:val="24"/>
              </w:rPr>
            </w:pPr>
          </w:p>
          <w:p>
            <w:pPr>
              <w:spacing w:before="156" w:beforeLines="50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</w:t>
            </w:r>
          </w:p>
          <w:p>
            <w:pPr>
              <w:spacing w:line="600" w:lineRule="exact"/>
              <w:ind w:right="480" w:firstLine="5160" w:firstLineChars="215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spacing w:before="156" w:beforeLines="50"/>
              <w:ind w:firstLine="5280" w:firstLineChars="2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D1EA2"/>
    <w:rsid w:val="2416424D"/>
    <w:rsid w:val="4E304686"/>
    <w:rsid w:val="563615CE"/>
    <w:rsid w:val="5A5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 w:val="0"/>
      <w:keepLines/>
      <w:spacing w:before="100" w:beforeLines="0" w:beforeAutospacing="0" w:after="100" w:afterLines="0" w:afterAutospacing="0" w:line="240" w:lineRule="auto"/>
      <w:ind w:firstLine="632" w:firstLineChars="200"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2023-05-29T07:43:00Z</dcterms:created>
  <dc:creator>何红梅</dc:creator>
  <cp:lastModifiedBy>何红梅</cp:lastModifiedBy>
  <dcterms:modified xsi:type="dcterms:W3CDTF">2023-05-29T08:16:40Z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