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13C" w:rsidRPr="0098786F" w:rsidRDefault="0055713C" w:rsidP="0055713C">
      <w:pPr>
        <w:jc w:val="center"/>
        <w:rPr>
          <w:rFonts w:ascii="仿宋" w:eastAsia="仿宋" w:hAnsi="仿宋"/>
          <w:b/>
          <w:sz w:val="48"/>
        </w:rPr>
      </w:pPr>
      <w:bookmarkStart w:id="0" w:name="_GoBack"/>
      <w:bookmarkEnd w:id="0"/>
      <w:r w:rsidRPr="0098786F">
        <w:rPr>
          <w:rFonts w:ascii="仿宋" w:eastAsia="仿宋" w:hAnsi="仿宋" w:hint="eastAsia"/>
          <w:b/>
          <w:sz w:val="48"/>
        </w:rPr>
        <w:t>台州科技职业学院关于举办2019年度</w:t>
      </w:r>
      <w:r w:rsidR="008C091A">
        <w:rPr>
          <w:rFonts w:ascii="仿宋" w:eastAsia="仿宋" w:hAnsi="仿宋" w:hint="eastAsia"/>
          <w:b/>
          <w:sz w:val="48"/>
        </w:rPr>
        <w:t>教学能力比赛</w:t>
      </w:r>
      <w:r w:rsidRPr="0098786F">
        <w:rPr>
          <w:rFonts w:ascii="仿宋" w:eastAsia="仿宋" w:hAnsi="仿宋" w:hint="eastAsia"/>
          <w:b/>
          <w:sz w:val="48"/>
        </w:rPr>
        <w:t>的通知</w:t>
      </w:r>
    </w:p>
    <w:p w:rsidR="0055713C" w:rsidRPr="00D7371D" w:rsidRDefault="0055713C" w:rsidP="0055713C">
      <w:pPr>
        <w:ind w:firstLineChars="200" w:firstLine="560"/>
        <w:rPr>
          <w:rFonts w:ascii="仿宋" w:eastAsia="仿宋" w:hAnsi="仿宋"/>
          <w:sz w:val="28"/>
        </w:rPr>
      </w:pPr>
    </w:p>
    <w:p w:rsidR="0055713C" w:rsidRPr="000333E7" w:rsidRDefault="0055713C" w:rsidP="0055713C">
      <w:pPr>
        <w:rPr>
          <w:rFonts w:ascii="仿宋" w:eastAsia="仿宋" w:hAnsi="仿宋"/>
          <w:sz w:val="32"/>
          <w:szCs w:val="32"/>
        </w:rPr>
      </w:pPr>
      <w:r w:rsidRPr="000333E7">
        <w:rPr>
          <w:rFonts w:ascii="仿宋" w:eastAsia="仿宋" w:hAnsi="仿宋" w:hint="eastAsia"/>
          <w:sz w:val="32"/>
          <w:szCs w:val="32"/>
        </w:rPr>
        <w:t>各二级学院（部）：</w:t>
      </w:r>
    </w:p>
    <w:p w:rsidR="00DC1BB2" w:rsidRDefault="0055713C" w:rsidP="00DC1BB2">
      <w:pPr>
        <w:ind w:firstLineChars="200" w:firstLine="640"/>
        <w:rPr>
          <w:rFonts w:ascii="仿宋" w:eastAsia="仿宋" w:hAnsi="仿宋"/>
          <w:sz w:val="32"/>
          <w:szCs w:val="32"/>
        </w:rPr>
      </w:pPr>
      <w:r w:rsidRPr="000333E7">
        <w:rPr>
          <w:rFonts w:ascii="仿宋" w:eastAsia="仿宋" w:hAnsi="仿宋" w:hint="eastAsia"/>
          <w:sz w:val="32"/>
          <w:szCs w:val="32"/>
        </w:rPr>
        <w:t>为全面贯彻党的教育方针，落实立德树人根本任务，适应中国特色社会主义新时代对技术技能人才培养的新要求，</w:t>
      </w:r>
      <w:r w:rsidR="00C85C0A">
        <w:rPr>
          <w:rFonts w:ascii="仿宋" w:eastAsia="仿宋" w:hAnsi="仿宋" w:hint="eastAsia"/>
          <w:sz w:val="32"/>
          <w:szCs w:val="32"/>
        </w:rPr>
        <w:t>促进我校</w:t>
      </w:r>
      <w:r w:rsidRPr="000333E7">
        <w:rPr>
          <w:rFonts w:ascii="仿宋" w:eastAsia="仿宋" w:hAnsi="仿宋" w:hint="eastAsia"/>
          <w:sz w:val="32"/>
          <w:szCs w:val="32"/>
        </w:rPr>
        <w:t>教师综合素质、专业化水平和创新能力全面提升，不断提高人才培养质量</w:t>
      </w:r>
      <w:r w:rsidR="00651980">
        <w:rPr>
          <w:rFonts w:ascii="仿宋" w:eastAsia="仿宋" w:hAnsi="仿宋" w:hint="eastAsia"/>
          <w:sz w:val="32"/>
          <w:szCs w:val="32"/>
        </w:rPr>
        <w:t>。</w:t>
      </w:r>
      <w:r w:rsidRPr="000333E7">
        <w:rPr>
          <w:rFonts w:ascii="仿宋" w:eastAsia="仿宋" w:hAnsi="仿宋" w:hint="eastAsia"/>
          <w:sz w:val="32"/>
          <w:szCs w:val="32"/>
        </w:rPr>
        <w:t>经研究决定，学</w:t>
      </w:r>
      <w:r w:rsidR="00F645C7">
        <w:rPr>
          <w:rFonts w:ascii="仿宋" w:eastAsia="仿宋" w:hAnsi="仿宋" w:hint="eastAsia"/>
          <w:sz w:val="32"/>
          <w:szCs w:val="32"/>
        </w:rPr>
        <w:t>校</w:t>
      </w:r>
      <w:r w:rsidRPr="000333E7">
        <w:rPr>
          <w:rFonts w:ascii="仿宋" w:eastAsia="仿宋" w:hAnsi="仿宋" w:hint="eastAsia"/>
          <w:sz w:val="32"/>
          <w:szCs w:val="32"/>
        </w:rPr>
        <w:t>将举办2019年度教师</w:t>
      </w:r>
      <w:r w:rsidR="008C091A">
        <w:rPr>
          <w:rFonts w:ascii="仿宋" w:eastAsia="仿宋" w:hAnsi="仿宋" w:hint="eastAsia"/>
          <w:sz w:val="32"/>
          <w:szCs w:val="32"/>
        </w:rPr>
        <w:t>教学能力比赛</w:t>
      </w:r>
      <w:r w:rsidR="00651980">
        <w:rPr>
          <w:rFonts w:ascii="仿宋" w:eastAsia="仿宋" w:hAnsi="仿宋" w:hint="eastAsia"/>
          <w:sz w:val="32"/>
          <w:szCs w:val="32"/>
        </w:rPr>
        <w:t>，现将有关事项</w:t>
      </w:r>
      <w:r w:rsidRPr="000333E7">
        <w:rPr>
          <w:rFonts w:ascii="仿宋" w:eastAsia="仿宋" w:hAnsi="仿宋" w:hint="eastAsia"/>
          <w:sz w:val="32"/>
          <w:szCs w:val="32"/>
        </w:rPr>
        <w:t>通知如下。</w:t>
      </w:r>
    </w:p>
    <w:p w:rsidR="00DC1BB2" w:rsidRDefault="00DC1BB2" w:rsidP="00DC1BB2">
      <w:pPr>
        <w:ind w:firstLineChars="200" w:firstLine="640"/>
        <w:rPr>
          <w:rFonts w:ascii="黑体" w:eastAsia="黑体" w:hAnsi="黑体"/>
          <w:sz w:val="32"/>
          <w:szCs w:val="32"/>
        </w:rPr>
      </w:pPr>
      <w:r w:rsidRPr="00DC1BB2">
        <w:rPr>
          <w:rFonts w:ascii="黑体" w:eastAsia="黑体" w:hAnsi="黑体" w:hint="eastAsia"/>
          <w:sz w:val="32"/>
          <w:szCs w:val="32"/>
        </w:rPr>
        <w:t>一、比赛项目</w:t>
      </w:r>
    </w:p>
    <w:p w:rsidR="00DC1BB2" w:rsidRPr="00DC1BB2" w:rsidRDefault="00DC1BB2" w:rsidP="00DC1BB2">
      <w:pPr>
        <w:ind w:firstLineChars="200" w:firstLine="640"/>
        <w:rPr>
          <w:rFonts w:ascii="仿宋" w:eastAsia="仿宋" w:hAnsi="仿宋"/>
          <w:sz w:val="32"/>
          <w:szCs w:val="32"/>
        </w:rPr>
      </w:pPr>
      <w:r w:rsidRPr="00DC1BB2">
        <w:rPr>
          <w:rFonts w:ascii="仿宋" w:eastAsia="仿宋" w:hAnsi="仿宋" w:hint="eastAsia"/>
          <w:sz w:val="32"/>
          <w:szCs w:val="32"/>
        </w:rPr>
        <w:t>教学设计比赛</w:t>
      </w:r>
      <w:r>
        <w:rPr>
          <w:rFonts w:ascii="仿宋" w:eastAsia="仿宋" w:hAnsi="仿宋" w:hint="eastAsia"/>
          <w:sz w:val="32"/>
          <w:szCs w:val="32"/>
        </w:rPr>
        <w:t>。</w:t>
      </w:r>
    </w:p>
    <w:p w:rsidR="0055713C" w:rsidRPr="000333E7" w:rsidRDefault="00DC1BB2" w:rsidP="000333E7">
      <w:pPr>
        <w:ind w:firstLineChars="200" w:firstLine="640"/>
        <w:rPr>
          <w:rFonts w:ascii="黑体" w:eastAsia="黑体" w:hAnsi="黑体"/>
          <w:sz w:val="32"/>
          <w:szCs w:val="32"/>
        </w:rPr>
      </w:pPr>
      <w:r>
        <w:rPr>
          <w:rFonts w:ascii="黑体" w:eastAsia="黑体" w:hAnsi="黑体" w:hint="eastAsia"/>
          <w:sz w:val="32"/>
          <w:szCs w:val="32"/>
        </w:rPr>
        <w:t>二</w:t>
      </w:r>
      <w:r w:rsidR="0055713C" w:rsidRPr="000333E7">
        <w:rPr>
          <w:rFonts w:ascii="黑体" w:eastAsia="黑体" w:hAnsi="黑体" w:hint="eastAsia"/>
          <w:sz w:val="32"/>
          <w:szCs w:val="32"/>
        </w:rPr>
        <w:t xml:space="preserve">、比赛时间 </w:t>
      </w:r>
    </w:p>
    <w:p w:rsidR="0055713C" w:rsidRPr="00DC1BB2" w:rsidRDefault="00762051" w:rsidP="003244FF">
      <w:pPr>
        <w:ind w:firstLineChars="200" w:firstLine="640"/>
        <w:rPr>
          <w:rFonts w:ascii="仿宋" w:eastAsia="仿宋" w:hAnsi="仿宋"/>
          <w:color w:val="FF0000"/>
          <w:sz w:val="32"/>
          <w:szCs w:val="32"/>
        </w:rPr>
      </w:pPr>
      <w:r w:rsidRPr="00DC1BB2">
        <w:rPr>
          <w:rFonts w:ascii="仿宋" w:eastAsia="仿宋" w:hAnsi="仿宋" w:hint="eastAsia"/>
          <w:color w:val="FF0000"/>
          <w:sz w:val="32"/>
          <w:szCs w:val="32"/>
        </w:rPr>
        <w:t>以各</w:t>
      </w:r>
      <w:r w:rsidR="0055713C" w:rsidRPr="00DC1BB2">
        <w:rPr>
          <w:rFonts w:ascii="仿宋" w:eastAsia="仿宋" w:hAnsi="仿宋" w:hint="eastAsia"/>
          <w:color w:val="FF0000"/>
          <w:sz w:val="32"/>
          <w:szCs w:val="32"/>
        </w:rPr>
        <w:t>二级学院（部）为单位</w:t>
      </w:r>
      <w:r w:rsidRPr="00DC1BB2">
        <w:rPr>
          <w:rFonts w:ascii="仿宋" w:eastAsia="仿宋" w:hAnsi="仿宋" w:hint="eastAsia"/>
          <w:color w:val="FF0000"/>
          <w:sz w:val="32"/>
          <w:szCs w:val="32"/>
        </w:rPr>
        <w:t>，在</w:t>
      </w:r>
      <w:r w:rsidR="001B73B5">
        <w:rPr>
          <w:rFonts w:ascii="仿宋" w:eastAsia="仿宋" w:hAnsi="仿宋" w:hint="eastAsia"/>
          <w:color w:val="FF0000"/>
          <w:sz w:val="32"/>
          <w:szCs w:val="32"/>
        </w:rPr>
        <w:t>5</w:t>
      </w:r>
      <w:r w:rsidRPr="00DC1BB2">
        <w:rPr>
          <w:rFonts w:ascii="仿宋" w:eastAsia="仿宋" w:hAnsi="仿宋" w:hint="eastAsia"/>
          <w:color w:val="FF0000"/>
          <w:sz w:val="32"/>
          <w:szCs w:val="32"/>
        </w:rPr>
        <w:t>月</w:t>
      </w:r>
      <w:r w:rsidR="001B73B5">
        <w:rPr>
          <w:rFonts w:ascii="仿宋" w:eastAsia="仿宋" w:hAnsi="仿宋" w:hint="eastAsia"/>
          <w:color w:val="FF0000"/>
          <w:sz w:val="32"/>
          <w:szCs w:val="32"/>
        </w:rPr>
        <w:t>31</w:t>
      </w:r>
      <w:r w:rsidRPr="00DC1BB2">
        <w:rPr>
          <w:rFonts w:ascii="仿宋" w:eastAsia="仿宋" w:hAnsi="仿宋" w:hint="eastAsia"/>
          <w:color w:val="FF0000"/>
          <w:sz w:val="32"/>
          <w:szCs w:val="32"/>
        </w:rPr>
        <w:t>号之前进行初赛</w:t>
      </w:r>
      <w:r w:rsidR="0055713C" w:rsidRPr="00DC1BB2">
        <w:rPr>
          <w:rFonts w:ascii="仿宋" w:eastAsia="仿宋" w:hAnsi="仿宋" w:hint="eastAsia"/>
          <w:color w:val="FF0000"/>
          <w:sz w:val="32"/>
          <w:szCs w:val="32"/>
        </w:rPr>
        <w:t>。</w:t>
      </w:r>
      <w:r w:rsidRPr="00DC1BB2">
        <w:rPr>
          <w:rFonts w:ascii="仿宋" w:eastAsia="仿宋" w:hAnsi="仿宋" w:hint="eastAsia"/>
          <w:color w:val="FF0000"/>
          <w:sz w:val="32"/>
          <w:szCs w:val="32"/>
        </w:rPr>
        <w:t>决赛</w:t>
      </w:r>
      <w:r w:rsidR="0055713C" w:rsidRPr="00DC1BB2">
        <w:rPr>
          <w:rFonts w:ascii="仿宋" w:eastAsia="仿宋" w:hAnsi="仿宋" w:hint="eastAsia"/>
          <w:color w:val="FF0000"/>
          <w:sz w:val="32"/>
          <w:szCs w:val="32"/>
        </w:rPr>
        <w:t xml:space="preserve">初定于 2019 年 </w:t>
      </w:r>
      <w:r w:rsidR="001B73B5">
        <w:rPr>
          <w:rFonts w:ascii="仿宋" w:eastAsia="仿宋" w:hAnsi="仿宋" w:hint="eastAsia"/>
          <w:color w:val="FF0000"/>
          <w:sz w:val="32"/>
          <w:szCs w:val="32"/>
        </w:rPr>
        <w:t>6</w:t>
      </w:r>
      <w:r w:rsidR="0055713C" w:rsidRPr="00DC1BB2">
        <w:rPr>
          <w:rFonts w:ascii="仿宋" w:eastAsia="仿宋" w:hAnsi="仿宋" w:hint="eastAsia"/>
          <w:color w:val="FF0000"/>
          <w:sz w:val="32"/>
          <w:szCs w:val="32"/>
        </w:rPr>
        <w:t xml:space="preserve"> </w:t>
      </w:r>
      <w:r w:rsidR="00C2321E" w:rsidRPr="00DC1BB2">
        <w:rPr>
          <w:rFonts w:ascii="仿宋" w:eastAsia="仿宋" w:hAnsi="仿宋" w:hint="eastAsia"/>
          <w:color w:val="FF0000"/>
          <w:sz w:val="32"/>
          <w:szCs w:val="32"/>
        </w:rPr>
        <w:t>月</w:t>
      </w:r>
      <w:r w:rsidR="001B73B5">
        <w:rPr>
          <w:rFonts w:ascii="仿宋" w:eastAsia="仿宋" w:hAnsi="仿宋" w:hint="eastAsia"/>
          <w:color w:val="FF0000"/>
          <w:sz w:val="32"/>
          <w:szCs w:val="32"/>
        </w:rPr>
        <w:t>6日</w:t>
      </w:r>
      <w:r w:rsidR="0055713C" w:rsidRPr="00DC1BB2">
        <w:rPr>
          <w:rFonts w:ascii="仿宋" w:eastAsia="仿宋" w:hAnsi="仿宋" w:hint="eastAsia"/>
          <w:color w:val="FF0000"/>
          <w:sz w:val="32"/>
          <w:szCs w:val="32"/>
        </w:rPr>
        <w:t>，</w:t>
      </w:r>
      <w:r w:rsidR="001B73B5">
        <w:rPr>
          <w:rFonts w:ascii="仿宋" w:eastAsia="仿宋" w:hAnsi="仿宋" w:hint="eastAsia"/>
          <w:color w:val="FF0000"/>
          <w:sz w:val="32"/>
          <w:szCs w:val="32"/>
        </w:rPr>
        <w:t>若有变动则</w:t>
      </w:r>
      <w:r w:rsidR="0055713C" w:rsidRPr="00DC1BB2">
        <w:rPr>
          <w:rFonts w:ascii="仿宋" w:eastAsia="仿宋" w:hAnsi="仿宋" w:hint="eastAsia"/>
          <w:color w:val="FF0000"/>
          <w:sz w:val="32"/>
          <w:szCs w:val="32"/>
        </w:rPr>
        <w:t>另行通知。</w:t>
      </w:r>
    </w:p>
    <w:p w:rsidR="0055713C" w:rsidRPr="000333E7" w:rsidRDefault="005658C6" w:rsidP="000333E7">
      <w:pPr>
        <w:ind w:firstLineChars="200" w:firstLine="640"/>
        <w:rPr>
          <w:rFonts w:ascii="黑体" w:eastAsia="黑体" w:hAnsi="黑体"/>
          <w:sz w:val="32"/>
          <w:szCs w:val="32"/>
        </w:rPr>
      </w:pPr>
      <w:r>
        <w:rPr>
          <w:rFonts w:ascii="黑体" w:eastAsia="黑体" w:hAnsi="黑体" w:hint="eastAsia"/>
          <w:sz w:val="32"/>
          <w:szCs w:val="32"/>
        </w:rPr>
        <w:t>二</w:t>
      </w:r>
      <w:r w:rsidR="0055713C" w:rsidRPr="000333E7">
        <w:rPr>
          <w:rFonts w:ascii="黑体" w:eastAsia="黑体" w:hAnsi="黑体" w:hint="eastAsia"/>
          <w:sz w:val="32"/>
          <w:szCs w:val="32"/>
        </w:rPr>
        <w:t xml:space="preserve">、奖项设置 </w:t>
      </w:r>
    </w:p>
    <w:p w:rsidR="005C2FF5" w:rsidRDefault="0055713C" w:rsidP="000333E7">
      <w:pPr>
        <w:ind w:firstLineChars="200" w:firstLine="640"/>
        <w:rPr>
          <w:rFonts w:ascii="仿宋" w:eastAsia="仿宋" w:hAnsi="仿宋"/>
          <w:sz w:val="32"/>
          <w:szCs w:val="32"/>
        </w:rPr>
      </w:pPr>
      <w:r w:rsidRPr="000333E7">
        <w:rPr>
          <w:rFonts w:ascii="仿宋" w:eastAsia="仿宋" w:hAnsi="仿宋" w:hint="eastAsia"/>
          <w:sz w:val="32"/>
          <w:szCs w:val="32"/>
        </w:rPr>
        <w:t>比赛设一等奖</w:t>
      </w:r>
      <w:r w:rsidR="005E7ED3">
        <w:rPr>
          <w:rFonts w:ascii="仿宋" w:eastAsia="仿宋" w:hAnsi="仿宋"/>
          <w:sz w:val="32"/>
          <w:szCs w:val="32"/>
        </w:rPr>
        <w:t>6</w:t>
      </w:r>
      <w:r w:rsidR="005C2FF5">
        <w:rPr>
          <w:rFonts w:ascii="仿宋" w:eastAsia="仿宋" w:hAnsi="仿宋" w:hint="eastAsia"/>
          <w:sz w:val="32"/>
          <w:szCs w:val="32"/>
        </w:rPr>
        <w:t>名</w:t>
      </w:r>
      <w:r w:rsidR="00651980">
        <w:rPr>
          <w:rFonts w:ascii="仿宋" w:eastAsia="仿宋" w:hAnsi="仿宋" w:hint="eastAsia"/>
          <w:sz w:val="32"/>
          <w:szCs w:val="32"/>
        </w:rPr>
        <w:t>、</w:t>
      </w:r>
      <w:r w:rsidRPr="000333E7">
        <w:rPr>
          <w:rFonts w:ascii="仿宋" w:eastAsia="仿宋" w:hAnsi="仿宋" w:hint="eastAsia"/>
          <w:sz w:val="32"/>
          <w:szCs w:val="32"/>
        </w:rPr>
        <w:t>二等奖</w:t>
      </w:r>
      <w:r w:rsidR="005C2FF5">
        <w:rPr>
          <w:rFonts w:ascii="仿宋" w:eastAsia="仿宋" w:hAnsi="仿宋" w:hint="eastAsia"/>
          <w:sz w:val="32"/>
          <w:szCs w:val="32"/>
        </w:rPr>
        <w:t>若干名</w:t>
      </w:r>
      <w:r w:rsidR="00651980">
        <w:rPr>
          <w:rFonts w:ascii="仿宋" w:eastAsia="仿宋" w:hAnsi="仿宋" w:hint="eastAsia"/>
          <w:sz w:val="32"/>
          <w:szCs w:val="32"/>
        </w:rPr>
        <w:t>、</w:t>
      </w:r>
      <w:r w:rsidR="005C2FF5" w:rsidRPr="005C2FF5">
        <w:rPr>
          <w:rFonts w:ascii="仿宋" w:eastAsia="仿宋" w:hAnsi="仿宋" w:hint="eastAsia"/>
          <w:sz w:val="32"/>
          <w:szCs w:val="32"/>
        </w:rPr>
        <w:t>各院（部）评出的二等奖作为学校三等奖</w:t>
      </w:r>
      <w:r w:rsidR="005C2FF5">
        <w:rPr>
          <w:rFonts w:ascii="仿宋" w:eastAsia="仿宋" w:hAnsi="仿宋" w:hint="eastAsia"/>
          <w:sz w:val="32"/>
          <w:szCs w:val="32"/>
        </w:rPr>
        <w:t>。</w:t>
      </w:r>
    </w:p>
    <w:p w:rsidR="0055713C" w:rsidRPr="000333E7" w:rsidRDefault="0055713C" w:rsidP="000333E7">
      <w:pPr>
        <w:ind w:firstLineChars="200" w:firstLine="640"/>
        <w:rPr>
          <w:rFonts w:ascii="仿宋" w:eastAsia="仿宋" w:hAnsi="仿宋"/>
          <w:sz w:val="32"/>
          <w:szCs w:val="32"/>
        </w:rPr>
      </w:pPr>
      <w:r w:rsidRPr="000333E7">
        <w:rPr>
          <w:rFonts w:ascii="仿宋" w:eastAsia="仿宋" w:hAnsi="仿宋" w:hint="eastAsia"/>
          <w:sz w:val="32"/>
          <w:szCs w:val="32"/>
        </w:rPr>
        <w:t>比赛获奖部分优秀</w:t>
      </w:r>
      <w:r w:rsidR="005C2FF5" w:rsidRPr="000333E7">
        <w:rPr>
          <w:rFonts w:ascii="仿宋" w:eastAsia="仿宋" w:hAnsi="仿宋" w:hint="eastAsia"/>
          <w:sz w:val="32"/>
          <w:szCs w:val="32"/>
        </w:rPr>
        <w:t>作品</w:t>
      </w:r>
      <w:r w:rsidR="005C2FF5">
        <w:rPr>
          <w:rFonts w:ascii="仿宋" w:eastAsia="仿宋" w:hAnsi="仿宋" w:hint="eastAsia"/>
          <w:sz w:val="32"/>
          <w:szCs w:val="32"/>
        </w:rPr>
        <w:t>按照</w:t>
      </w:r>
      <w:r w:rsidR="00651980">
        <w:rPr>
          <w:rFonts w:ascii="仿宋" w:eastAsia="仿宋" w:hAnsi="仿宋" w:hint="eastAsia"/>
          <w:sz w:val="32"/>
          <w:szCs w:val="32"/>
        </w:rPr>
        <w:t>分值</w:t>
      </w:r>
      <w:r w:rsidR="005C2FF5">
        <w:rPr>
          <w:rFonts w:ascii="仿宋" w:eastAsia="仿宋" w:hAnsi="仿宋" w:hint="eastAsia"/>
          <w:sz w:val="32"/>
          <w:szCs w:val="32"/>
        </w:rPr>
        <w:t>排名</w:t>
      </w:r>
      <w:r w:rsidRPr="000333E7">
        <w:rPr>
          <w:rFonts w:ascii="仿宋" w:eastAsia="仿宋" w:hAnsi="仿宋" w:hint="eastAsia"/>
          <w:sz w:val="32"/>
          <w:szCs w:val="32"/>
        </w:rPr>
        <w:t>代表我校参加2019年浙江省职业院校技能大赛教学能力比赛。</w:t>
      </w:r>
    </w:p>
    <w:p w:rsidR="0055713C" w:rsidRPr="000333E7" w:rsidRDefault="00762051" w:rsidP="000333E7">
      <w:pPr>
        <w:ind w:firstLineChars="200" w:firstLine="640"/>
        <w:rPr>
          <w:rFonts w:ascii="黑体" w:eastAsia="黑体" w:hAnsi="黑体"/>
          <w:sz w:val="32"/>
          <w:szCs w:val="32"/>
        </w:rPr>
      </w:pPr>
      <w:r>
        <w:rPr>
          <w:rFonts w:ascii="黑体" w:eastAsia="黑体" w:hAnsi="黑体" w:hint="eastAsia"/>
          <w:sz w:val="32"/>
          <w:szCs w:val="32"/>
        </w:rPr>
        <w:t>三</w:t>
      </w:r>
      <w:r w:rsidR="0055713C" w:rsidRPr="000333E7">
        <w:rPr>
          <w:rFonts w:ascii="黑体" w:eastAsia="黑体" w:hAnsi="黑体" w:hint="eastAsia"/>
          <w:sz w:val="32"/>
          <w:szCs w:val="32"/>
        </w:rPr>
        <w:t xml:space="preserve">、参赛对象 </w:t>
      </w:r>
    </w:p>
    <w:p w:rsidR="0055713C" w:rsidRPr="000333E7" w:rsidRDefault="0055713C" w:rsidP="000333E7">
      <w:pPr>
        <w:ind w:firstLineChars="200" w:firstLine="640"/>
        <w:rPr>
          <w:rFonts w:ascii="仿宋" w:eastAsia="仿宋" w:hAnsi="仿宋"/>
          <w:sz w:val="32"/>
          <w:szCs w:val="32"/>
        </w:rPr>
      </w:pPr>
      <w:r w:rsidRPr="000333E7">
        <w:rPr>
          <w:rFonts w:ascii="仿宋" w:eastAsia="仿宋" w:hAnsi="仿宋" w:hint="eastAsia"/>
          <w:sz w:val="32"/>
          <w:szCs w:val="32"/>
        </w:rPr>
        <w:t>校内所有承担2018-2019学年课程的在编教师</w:t>
      </w:r>
      <w:r w:rsidR="00762051">
        <w:rPr>
          <w:rFonts w:ascii="仿宋" w:eastAsia="仿宋" w:hAnsi="仿宋" w:hint="eastAsia"/>
          <w:sz w:val="32"/>
          <w:szCs w:val="32"/>
        </w:rPr>
        <w:t>，</w:t>
      </w:r>
      <w:r w:rsidRPr="000333E7">
        <w:rPr>
          <w:rFonts w:ascii="仿宋" w:eastAsia="仿宋" w:hAnsi="仿宋" w:hint="eastAsia"/>
          <w:sz w:val="32"/>
          <w:szCs w:val="32"/>
        </w:rPr>
        <w:t>校内</w:t>
      </w:r>
      <w:r w:rsidR="00C2321E">
        <w:rPr>
          <w:rFonts w:ascii="仿宋" w:eastAsia="仿宋" w:hAnsi="仿宋" w:hint="eastAsia"/>
          <w:sz w:val="32"/>
          <w:szCs w:val="32"/>
        </w:rPr>
        <w:t>4</w:t>
      </w:r>
      <w:r w:rsidR="00DC1BB2">
        <w:rPr>
          <w:rFonts w:ascii="仿宋" w:eastAsia="仿宋" w:hAnsi="仿宋"/>
          <w:sz w:val="32"/>
          <w:szCs w:val="32"/>
        </w:rPr>
        <w:t>0</w:t>
      </w:r>
      <w:r w:rsidRPr="000333E7">
        <w:rPr>
          <w:rFonts w:ascii="仿宋" w:eastAsia="仿宋" w:hAnsi="仿宋" w:hint="eastAsia"/>
          <w:sz w:val="32"/>
          <w:szCs w:val="32"/>
        </w:rPr>
        <w:t>岁以下的专任教师须参加</w:t>
      </w:r>
      <w:r w:rsidR="004D77D3">
        <w:rPr>
          <w:rFonts w:ascii="仿宋" w:eastAsia="仿宋" w:hAnsi="仿宋" w:hint="eastAsia"/>
          <w:sz w:val="32"/>
          <w:szCs w:val="32"/>
        </w:rPr>
        <w:t>比赛</w:t>
      </w:r>
      <w:r w:rsidRPr="000333E7">
        <w:rPr>
          <w:rFonts w:ascii="仿宋" w:eastAsia="仿宋" w:hAnsi="仿宋" w:hint="eastAsia"/>
          <w:sz w:val="32"/>
          <w:szCs w:val="32"/>
        </w:rPr>
        <w:t>。</w:t>
      </w:r>
    </w:p>
    <w:p w:rsidR="0055713C" w:rsidRPr="000333E7" w:rsidRDefault="00762051" w:rsidP="000333E7">
      <w:pPr>
        <w:ind w:firstLineChars="200" w:firstLine="640"/>
        <w:rPr>
          <w:rFonts w:ascii="黑体" w:eastAsia="黑体" w:hAnsi="黑体"/>
          <w:sz w:val="32"/>
          <w:szCs w:val="32"/>
        </w:rPr>
      </w:pPr>
      <w:r>
        <w:rPr>
          <w:rFonts w:ascii="黑体" w:eastAsia="黑体" w:hAnsi="黑体" w:hint="eastAsia"/>
          <w:sz w:val="32"/>
          <w:szCs w:val="32"/>
        </w:rPr>
        <w:lastRenderedPageBreak/>
        <w:t>四</w:t>
      </w:r>
      <w:r w:rsidR="0090501B">
        <w:rPr>
          <w:rFonts w:ascii="黑体" w:eastAsia="黑体" w:hAnsi="黑体" w:hint="eastAsia"/>
          <w:sz w:val="32"/>
          <w:szCs w:val="32"/>
        </w:rPr>
        <w:t>、比</w:t>
      </w:r>
      <w:r w:rsidR="0055713C" w:rsidRPr="000333E7">
        <w:rPr>
          <w:rFonts w:ascii="黑体" w:eastAsia="黑体" w:hAnsi="黑体" w:hint="eastAsia"/>
          <w:sz w:val="32"/>
          <w:szCs w:val="32"/>
        </w:rPr>
        <w:t xml:space="preserve">赛组织 </w:t>
      </w:r>
    </w:p>
    <w:p w:rsidR="00762051" w:rsidRDefault="0055713C" w:rsidP="000333E7">
      <w:pPr>
        <w:ind w:firstLineChars="200" w:firstLine="640"/>
        <w:rPr>
          <w:rFonts w:ascii="仿宋" w:eastAsia="仿宋" w:hAnsi="仿宋"/>
          <w:sz w:val="32"/>
          <w:szCs w:val="32"/>
        </w:rPr>
      </w:pPr>
      <w:r w:rsidRPr="0090501B">
        <w:rPr>
          <w:rFonts w:ascii="仿宋" w:eastAsia="仿宋" w:hAnsi="仿宋" w:hint="eastAsia"/>
          <w:sz w:val="32"/>
          <w:szCs w:val="32"/>
        </w:rPr>
        <w:t>教务处主办，各二级学院（部）协办。</w:t>
      </w:r>
    </w:p>
    <w:p w:rsidR="0055713C" w:rsidRPr="0090501B" w:rsidRDefault="0055713C" w:rsidP="000333E7">
      <w:pPr>
        <w:ind w:firstLineChars="200" w:firstLine="640"/>
        <w:rPr>
          <w:rFonts w:ascii="仿宋" w:eastAsia="仿宋" w:hAnsi="仿宋"/>
          <w:sz w:val="32"/>
          <w:szCs w:val="32"/>
        </w:rPr>
      </w:pPr>
      <w:r w:rsidRPr="0090501B">
        <w:rPr>
          <w:rFonts w:ascii="仿宋" w:eastAsia="仿宋" w:hAnsi="仿宋" w:hint="eastAsia"/>
          <w:sz w:val="32"/>
          <w:szCs w:val="32"/>
        </w:rPr>
        <w:t>各二级学院</w:t>
      </w:r>
      <w:r w:rsidR="00762051">
        <w:rPr>
          <w:rFonts w:ascii="仿宋" w:eastAsia="仿宋" w:hAnsi="仿宋" w:hint="eastAsia"/>
          <w:sz w:val="32"/>
          <w:szCs w:val="32"/>
        </w:rPr>
        <w:t>（部）</w:t>
      </w:r>
      <w:r w:rsidRPr="0090501B">
        <w:rPr>
          <w:rFonts w:ascii="仿宋" w:eastAsia="仿宋" w:hAnsi="仿宋" w:hint="eastAsia"/>
          <w:sz w:val="32"/>
          <w:szCs w:val="32"/>
        </w:rPr>
        <w:t>组织</w:t>
      </w:r>
      <w:r w:rsidR="005C2FF5" w:rsidRPr="0090501B">
        <w:rPr>
          <w:rFonts w:ascii="仿宋" w:eastAsia="仿宋" w:hAnsi="仿宋" w:hint="eastAsia"/>
          <w:sz w:val="32"/>
          <w:szCs w:val="32"/>
        </w:rPr>
        <w:t>初赛</w:t>
      </w:r>
      <w:r w:rsidR="00762051">
        <w:rPr>
          <w:rFonts w:ascii="仿宋" w:eastAsia="仿宋" w:hAnsi="仿宋" w:hint="eastAsia"/>
          <w:sz w:val="32"/>
          <w:szCs w:val="32"/>
        </w:rPr>
        <w:t>，</w:t>
      </w:r>
      <w:r w:rsidRPr="0090501B">
        <w:rPr>
          <w:rFonts w:ascii="仿宋" w:eastAsia="仿宋" w:hAnsi="仿宋" w:hint="eastAsia"/>
          <w:sz w:val="32"/>
          <w:szCs w:val="32"/>
        </w:rPr>
        <w:t>并以二级学院</w:t>
      </w:r>
      <w:r w:rsidR="00AE0B73">
        <w:rPr>
          <w:rFonts w:ascii="仿宋" w:eastAsia="仿宋" w:hAnsi="仿宋" w:hint="eastAsia"/>
          <w:sz w:val="32"/>
          <w:szCs w:val="32"/>
        </w:rPr>
        <w:t>（部）</w:t>
      </w:r>
      <w:r w:rsidRPr="0090501B">
        <w:rPr>
          <w:rFonts w:ascii="仿宋" w:eastAsia="仿宋" w:hAnsi="仿宋" w:hint="eastAsia"/>
          <w:sz w:val="32"/>
          <w:szCs w:val="32"/>
        </w:rPr>
        <w:t>为单位</w:t>
      </w:r>
      <w:r w:rsidR="00651980">
        <w:rPr>
          <w:rFonts w:ascii="仿宋" w:eastAsia="仿宋" w:hAnsi="仿宋" w:hint="eastAsia"/>
          <w:sz w:val="32"/>
          <w:szCs w:val="32"/>
        </w:rPr>
        <w:t>将结果</w:t>
      </w:r>
      <w:r w:rsidR="00762051">
        <w:rPr>
          <w:rFonts w:ascii="仿宋" w:eastAsia="仿宋" w:hAnsi="仿宋" w:hint="eastAsia"/>
          <w:sz w:val="32"/>
          <w:szCs w:val="32"/>
        </w:rPr>
        <w:t>上报教务处</w:t>
      </w:r>
      <w:r w:rsidRPr="0090501B">
        <w:rPr>
          <w:rFonts w:ascii="仿宋" w:eastAsia="仿宋" w:hAnsi="仿宋" w:hint="eastAsia"/>
          <w:sz w:val="32"/>
          <w:szCs w:val="32"/>
        </w:rPr>
        <w:t>。</w:t>
      </w:r>
    </w:p>
    <w:p w:rsidR="00733FB1" w:rsidRPr="00DC1BB2" w:rsidRDefault="00733FB1" w:rsidP="00733FB1">
      <w:pPr>
        <w:spacing w:line="360" w:lineRule="auto"/>
        <w:ind w:firstLineChars="200" w:firstLine="602"/>
        <w:rPr>
          <w:rFonts w:ascii="仿宋" w:eastAsia="仿宋" w:hAnsi="仿宋"/>
          <w:color w:val="FF0000"/>
          <w:sz w:val="32"/>
          <w:szCs w:val="32"/>
        </w:rPr>
      </w:pPr>
      <w:r w:rsidRPr="0090501B">
        <w:rPr>
          <w:rFonts w:ascii="仿宋" w:eastAsia="仿宋" w:hAnsi="仿宋" w:cs="Times New Roman" w:hint="eastAsia"/>
          <w:b/>
          <w:bCs/>
          <w:sz w:val="30"/>
          <w:szCs w:val="30"/>
        </w:rPr>
        <w:t>1.二级学院（部）组织比赛。</w:t>
      </w:r>
      <w:r w:rsidR="00476E5A" w:rsidRPr="00DC1BB2">
        <w:rPr>
          <w:rFonts w:ascii="仿宋" w:eastAsia="仿宋" w:hAnsi="仿宋"/>
          <w:color w:val="FF0000"/>
          <w:sz w:val="32"/>
          <w:szCs w:val="32"/>
        </w:rPr>
        <w:t>5</w:t>
      </w:r>
      <w:r w:rsidRPr="00DC1BB2">
        <w:rPr>
          <w:rFonts w:ascii="仿宋" w:eastAsia="仿宋" w:hAnsi="仿宋" w:hint="eastAsia"/>
          <w:color w:val="FF0000"/>
          <w:sz w:val="32"/>
          <w:szCs w:val="32"/>
        </w:rPr>
        <w:t>月</w:t>
      </w:r>
      <w:r w:rsidR="001B73B5">
        <w:rPr>
          <w:rFonts w:ascii="仿宋" w:eastAsia="仿宋" w:hAnsi="仿宋" w:hint="eastAsia"/>
          <w:color w:val="FF0000"/>
          <w:sz w:val="32"/>
          <w:szCs w:val="32"/>
        </w:rPr>
        <w:t>31</w:t>
      </w:r>
      <w:r w:rsidRPr="00DC1BB2">
        <w:rPr>
          <w:rFonts w:ascii="仿宋" w:eastAsia="仿宋" w:hAnsi="仿宋" w:hint="eastAsia"/>
          <w:color w:val="FF0000"/>
          <w:sz w:val="32"/>
          <w:szCs w:val="32"/>
        </w:rPr>
        <w:t>日前，各院（部）组织比赛，评出一等奖2名（其中社科体育部1-2名），二等奖2名，三等奖若干名</w:t>
      </w:r>
      <w:r w:rsidR="005C2FF5" w:rsidRPr="00DC1BB2">
        <w:rPr>
          <w:rFonts w:ascii="仿宋" w:eastAsia="仿宋" w:hAnsi="仿宋" w:hint="eastAsia"/>
          <w:color w:val="FF0000"/>
          <w:sz w:val="32"/>
          <w:szCs w:val="32"/>
        </w:rPr>
        <w:t>。</w:t>
      </w:r>
      <w:r w:rsidRPr="00DC1BB2">
        <w:rPr>
          <w:rFonts w:ascii="仿宋" w:eastAsia="仿宋" w:hAnsi="仿宋" w:hint="eastAsia"/>
          <w:color w:val="FF0000"/>
          <w:sz w:val="32"/>
          <w:szCs w:val="32"/>
        </w:rPr>
        <w:t>各</w:t>
      </w:r>
      <w:r w:rsidR="001B73B5">
        <w:rPr>
          <w:rFonts w:ascii="仿宋" w:eastAsia="仿宋" w:hAnsi="仿宋" w:hint="eastAsia"/>
          <w:color w:val="FF0000"/>
          <w:sz w:val="32"/>
          <w:szCs w:val="32"/>
        </w:rPr>
        <w:t>二级学</w:t>
      </w:r>
      <w:r w:rsidRPr="00DC1BB2">
        <w:rPr>
          <w:rFonts w:ascii="仿宋" w:eastAsia="仿宋" w:hAnsi="仿宋" w:hint="eastAsia"/>
          <w:color w:val="FF0000"/>
          <w:sz w:val="32"/>
          <w:szCs w:val="32"/>
        </w:rPr>
        <w:t>院（部）</w:t>
      </w:r>
      <w:r w:rsidR="00651980" w:rsidRPr="00DC1BB2">
        <w:rPr>
          <w:rFonts w:ascii="仿宋" w:eastAsia="仿宋" w:hAnsi="仿宋" w:hint="eastAsia"/>
          <w:color w:val="FF0000"/>
          <w:sz w:val="32"/>
          <w:szCs w:val="32"/>
        </w:rPr>
        <w:t>将比赛结果文件及获一等奖的作品报送至教务处，一等奖作品参加学校决</w:t>
      </w:r>
      <w:r w:rsidRPr="00DC1BB2">
        <w:rPr>
          <w:rFonts w:ascii="仿宋" w:eastAsia="仿宋" w:hAnsi="仿宋" w:hint="eastAsia"/>
          <w:color w:val="FF0000"/>
          <w:sz w:val="32"/>
          <w:szCs w:val="32"/>
        </w:rPr>
        <w:t>赛。</w:t>
      </w:r>
    </w:p>
    <w:p w:rsidR="00733FB1" w:rsidRPr="00DC1BB2" w:rsidRDefault="00733FB1" w:rsidP="00733FB1">
      <w:pPr>
        <w:spacing w:line="360" w:lineRule="auto"/>
        <w:ind w:firstLineChars="200" w:firstLine="602"/>
        <w:rPr>
          <w:rFonts w:ascii="仿宋" w:eastAsia="仿宋" w:hAnsi="仿宋"/>
          <w:color w:val="FF0000"/>
          <w:sz w:val="32"/>
          <w:szCs w:val="32"/>
        </w:rPr>
      </w:pPr>
      <w:r w:rsidRPr="00651980">
        <w:rPr>
          <w:rFonts w:ascii="仿宋" w:eastAsia="仿宋" w:hAnsi="仿宋" w:cs="Times New Roman" w:hint="eastAsia"/>
          <w:b/>
          <w:bCs/>
          <w:color w:val="000000" w:themeColor="text1"/>
          <w:sz w:val="30"/>
          <w:szCs w:val="30"/>
        </w:rPr>
        <w:t>2.教务处组织校级比赛。</w:t>
      </w:r>
      <w:r w:rsidR="001B73B5">
        <w:rPr>
          <w:rFonts w:ascii="仿宋" w:eastAsia="仿宋" w:hAnsi="仿宋" w:hint="eastAsia"/>
          <w:color w:val="FF0000"/>
          <w:sz w:val="32"/>
          <w:szCs w:val="32"/>
        </w:rPr>
        <w:t>6</w:t>
      </w:r>
      <w:r w:rsidRPr="00DC1BB2">
        <w:rPr>
          <w:rFonts w:ascii="仿宋" w:eastAsia="仿宋" w:hAnsi="仿宋" w:hint="eastAsia"/>
          <w:color w:val="FF0000"/>
          <w:sz w:val="32"/>
          <w:szCs w:val="32"/>
        </w:rPr>
        <w:t>月</w:t>
      </w:r>
      <w:r w:rsidR="001B73B5">
        <w:rPr>
          <w:rFonts w:ascii="仿宋" w:eastAsia="仿宋" w:hAnsi="仿宋" w:hint="eastAsia"/>
          <w:color w:val="FF0000"/>
          <w:sz w:val="32"/>
          <w:szCs w:val="32"/>
        </w:rPr>
        <w:t>6</w:t>
      </w:r>
      <w:r w:rsidRPr="00DC1BB2">
        <w:rPr>
          <w:rFonts w:ascii="仿宋" w:eastAsia="仿宋" w:hAnsi="仿宋" w:hint="eastAsia"/>
          <w:color w:val="FF0000"/>
          <w:sz w:val="32"/>
          <w:szCs w:val="32"/>
        </w:rPr>
        <w:t>日，教务处组织对各</w:t>
      </w:r>
      <w:r w:rsidR="001B73B5">
        <w:rPr>
          <w:rFonts w:ascii="仿宋" w:eastAsia="仿宋" w:hAnsi="仿宋" w:hint="eastAsia"/>
          <w:color w:val="FF0000"/>
          <w:sz w:val="32"/>
          <w:szCs w:val="32"/>
        </w:rPr>
        <w:t>二级</w:t>
      </w:r>
      <w:r w:rsidR="00651980" w:rsidRPr="00DC1BB2">
        <w:rPr>
          <w:rFonts w:ascii="仿宋" w:eastAsia="仿宋" w:hAnsi="仿宋" w:hint="eastAsia"/>
          <w:color w:val="FF0000"/>
          <w:sz w:val="32"/>
          <w:szCs w:val="32"/>
        </w:rPr>
        <w:t>学</w:t>
      </w:r>
      <w:r w:rsidRPr="00DC1BB2">
        <w:rPr>
          <w:rFonts w:ascii="仿宋" w:eastAsia="仿宋" w:hAnsi="仿宋" w:hint="eastAsia"/>
          <w:color w:val="FF0000"/>
          <w:sz w:val="32"/>
          <w:szCs w:val="32"/>
        </w:rPr>
        <w:t>院（部）报送的一等奖作品进行评比，评出一等奖6名，二等奖若干名；</w:t>
      </w:r>
      <w:r w:rsidR="00762051" w:rsidRPr="00DC1BB2">
        <w:rPr>
          <w:rFonts w:ascii="仿宋" w:eastAsia="仿宋" w:hAnsi="仿宋" w:hint="eastAsia"/>
          <w:color w:val="FF0000"/>
          <w:sz w:val="32"/>
          <w:szCs w:val="32"/>
        </w:rPr>
        <w:t>比赛作品将根据分值</w:t>
      </w:r>
      <w:r w:rsidR="00B81C4E" w:rsidRPr="00DC1BB2">
        <w:rPr>
          <w:rFonts w:ascii="仿宋" w:eastAsia="仿宋" w:hAnsi="仿宋" w:hint="eastAsia"/>
          <w:color w:val="FF0000"/>
          <w:sz w:val="32"/>
          <w:szCs w:val="32"/>
        </w:rPr>
        <w:t>排名</w:t>
      </w:r>
      <w:r w:rsidRPr="00DC1BB2">
        <w:rPr>
          <w:rFonts w:ascii="仿宋" w:eastAsia="仿宋" w:hAnsi="仿宋" w:hint="eastAsia"/>
          <w:color w:val="FF0000"/>
          <w:sz w:val="32"/>
          <w:szCs w:val="32"/>
        </w:rPr>
        <w:t>，推荐参加省级比赛。学校发文公布校级</w:t>
      </w:r>
      <w:r w:rsidR="008C091A" w:rsidRPr="00DC1BB2">
        <w:rPr>
          <w:rFonts w:ascii="仿宋" w:eastAsia="仿宋" w:hAnsi="仿宋" w:hint="eastAsia"/>
          <w:color w:val="FF0000"/>
          <w:sz w:val="32"/>
          <w:szCs w:val="32"/>
        </w:rPr>
        <w:t>教学能力比赛</w:t>
      </w:r>
      <w:r w:rsidRPr="00DC1BB2">
        <w:rPr>
          <w:rFonts w:ascii="仿宋" w:eastAsia="仿宋" w:hAnsi="仿宋" w:hint="eastAsia"/>
          <w:color w:val="FF0000"/>
          <w:sz w:val="32"/>
          <w:szCs w:val="32"/>
        </w:rPr>
        <w:t>结果，按规定给予相关人员精神奖励和一定物质奖励。</w:t>
      </w:r>
    </w:p>
    <w:p w:rsidR="0055713C" w:rsidRPr="000333E7" w:rsidRDefault="0055713C" w:rsidP="000333E7">
      <w:pPr>
        <w:ind w:firstLineChars="200" w:firstLine="640"/>
        <w:rPr>
          <w:rFonts w:ascii="黑体" w:eastAsia="黑体" w:hAnsi="黑体"/>
          <w:sz w:val="32"/>
          <w:szCs w:val="32"/>
        </w:rPr>
      </w:pPr>
      <w:r w:rsidRPr="000333E7">
        <w:rPr>
          <w:rFonts w:ascii="黑体" w:eastAsia="黑体" w:hAnsi="黑体" w:hint="eastAsia"/>
          <w:sz w:val="32"/>
          <w:szCs w:val="32"/>
        </w:rPr>
        <w:t xml:space="preserve">六、工作要求 </w:t>
      </w:r>
    </w:p>
    <w:p w:rsidR="0055713C" w:rsidRPr="000333E7" w:rsidRDefault="0055713C" w:rsidP="000333E7">
      <w:pPr>
        <w:ind w:firstLineChars="200" w:firstLine="640"/>
        <w:rPr>
          <w:rFonts w:ascii="仿宋" w:eastAsia="仿宋" w:hAnsi="仿宋"/>
          <w:sz w:val="32"/>
          <w:szCs w:val="32"/>
        </w:rPr>
      </w:pPr>
      <w:r w:rsidRPr="000333E7">
        <w:rPr>
          <w:rFonts w:ascii="仿宋" w:eastAsia="仿宋" w:hAnsi="仿宋" w:hint="eastAsia"/>
          <w:sz w:val="32"/>
          <w:szCs w:val="32"/>
        </w:rPr>
        <w:t>1.请各二级学院（部）高度重视</w:t>
      </w:r>
      <w:r w:rsidR="00762051">
        <w:rPr>
          <w:rFonts w:ascii="仿宋" w:eastAsia="仿宋" w:hAnsi="仿宋" w:hint="eastAsia"/>
          <w:sz w:val="32"/>
          <w:szCs w:val="32"/>
        </w:rPr>
        <w:t>本次</w:t>
      </w:r>
      <w:r w:rsidR="008C091A">
        <w:rPr>
          <w:rFonts w:ascii="仿宋" w:eastAsia="仿宋" w:hAnsi="仿宋" w:hint="eastAsia"/>
          <w:sz w:val="32"/>
          <w:szCs w:val="32"/>
        </w:rPr>
        <w:t>教学能力比赛</w:t>
      </w:r>
      <w:r w:rsidRPr="000333E7">
        <w:rPr>
          <w:rFonts w:ascii="仿宋" w:eastAsia="仿宋" w:hAnsi="仿宋" w:hint="eastAsia"/>
          <w:sz w:val="32"/>
          <w:szCs w:val="32"/>
        </w:rPr>
        <w:t>，发动广大教师积极参与，并在技术、设备、经费等方面给予支持。</w:t>
      </w:r>
    </w:p>
    <w:p w:rsidR="0055713C" w:rsidRPr="000333E7" w:rsidRDefault="0055713C" w:rsidP="000333E7">
      <w:pPr>
        <w:ind w:firstLineChars="200" w:firstLine="640"/>
        <w:rPr>
          <w:rFonts w:ascii="仿宋" w:eastAsia="仿宋" w:hAnsi="仿宋"/>
          <w:sz w:val="32"/>
          <w:szCs w:val="32"/>
        </w:rPr>
      </w:pPr>
      <w:r w:rsidRPr="000333E7">
        <w:rPr>
          <w:rFonts w:ascii="仿宋" w:eastAsia="仿宋" w:hAnsi="仿宋" w:hint="eastAsia"/>
          <w:sz w:val="32"/>
          <w:szCs w:val="32"/>
        </w:rPr>
        <w:t>2.各</w:t>
      </w:r>
      <w:r w:rsidR="005E7ED3">
        <w:rPr>
          <w:rFonts w:ascii="仿宋" w:eastAsia="仿宋" w:hAnsi="仿宋" w:hint="eastAsia"/>
          <w:sz w:val="32"/>
          <w:szCs w:val="32"/>
        </w:rPr>
        <w:t>二级学院（部）</w:t>
      </w:r>
      <w:r w:rsidRPr="000333E7">
        <w:rPr>
          <w:rFonts w:ascii="仿宋" w:eastAsia="仿宋" w:hAnsi="仿宋" w:hint="eastAsia"/>
          <w:sz w:val="32"/>
          <w:szCs w:val="32"/>
        </w:rPr>
        <w:t>认真阅读《2019</w:t>
      </w:r>
      <w:r w:rsidR="00762051">
        <w:rPr>
          <w:rFonts w:ascii="仿宋" w:eastAsia="仿宋" w:hAnsi="仿宋" w:hint="eastAsia"/>
          <w:sz w:val="32"/>
          <w:szCs w:val="32"/>
        </w:rPr>
        <w:t>年台州科技职业学院</w:t>
      </w:r>
      <w:r w:rsidR="008C091A">
        <w:rPr>
          <w:rFonts w:ascii="仿宋" w:eastAsia="仿宋" w:hAnsi="仿宋" w:hint="eastAsia"/>
          <w:sz w:val="32"/>
          <w:szCs w:val="32"/>
        </w:rPr>
        <w:t>教学能力比赛</w:t>
      </w:r>
      <w:r w:rsidRPr="000333E7">
        <w:rPr>
          <w:rFonts w:ascii="仿宋" w:eastAsia="仿宋" w:hAnsi="仿宋" w:hint="eastAsia"/>
          <w:sz w:val="32"/>
          <w:szCs w:val="32"/>
        </w:rPr>
        <w:t>方案》（见附件1），按要求做好报名和</w:t>
      </w:r>
      <w:r w:rsidR="007B5F7B">
        <w:rPr>
          <w:rFonts w:ascii="仿宋" w:eastAsia="仿宋" w:hAnsi="仿宋" w:hint="eastAsia"/>
          <w:sz w:val="32"/>
          <w:szCs w:val="32"/>
        </w:rPr>
        <w:t>比</w:t>
      </w:r>
      <w:r w:rsidRPr="000333E7">
        <w:rPr>
          <w:rFonts w:ascii="仿宋" w:eastAsia="仿宋" w:hAnsi="仿宋" w:hint="eastAsia"/>
          <w:sz w:val="32"/>
          <w:szCs w:val="32"/>
        </w:rPr>
        <w:t xml:space="preserve">赛工作。 </w:t>
      </w:r>
    </w:p>
    <w:p w:rsidR="0055713C" w:rsidRPr="005A707A" w:rsidRDefault="0055713C" w:rsidP="000333E7">
      <w:pPr>
        <w:ind w:firstLineChars="200" w:firstLine="640"/>
        <w:rPr>
          <w:rFonts w:ascii="黑体" w:eastAsia="黑体" w:hAnsi="黑体"/>
          <w:sz w:val="32"/>
          <w:szCs w:val="32"/>
        </w:rPr>
      </w:pPr>
      <w:r w:rsidRPr="005A707A">
        <w:rPr>
          <w:rFonts w:ascii="黑体" w:eastAsia="黑体" w:hAnsi="黑体" w:hint="eastAsia"/>
          <w:sz w:val="32"/>
          <w:szCs w:val="32"/>
        </w:rPr>
        <w:t xml:space="preserve">七、联系方式 </w:t>
      </w:r>
    </w:p>
    <w:p w:rsidR="0055713C" w:rsidRPr="005A707A" w:rsidRDefault="0055713C" w:rsidP="000333E7">
      <w:pPr>
        <w:ind w:firstLineChars="200" w:firstLine="640"/>
        <w:rPr>
          <w:rFonts w:ascii="仿宋" w:eastAsia="仿宋" w:hAnsi="仿宋"/>
          <w:sz w:val="32"/>
          <w:szCs w:val="32"/>
        </w:rPr>
      </w:pPr>
      <w:r w:rsidRPr="005A707A">
        <w:rPr>
          <w:rFonts w:ascii="仿宋" w:eastAsia="仿宋" w:hAnsi="仿宋" w:hint="eastAsia"/>
          <w:sz w:val="32"/>
          <w:szCs w:val="32"/>
        </w:rPr>
        <w:t>联系人：冯尚坤   电话：0576–89188129</w:t>
      </w:r>
    </w:p>
    <w:p w:rsidR="0055713C" w:rsidRPr="005A707A" w:rsidRDefault="0055713C" w:rsidP="000333E7">
      <w:pPr>
        <w:ind w:firstLineChars="200" w:firstLine="640"/>
        <w:rPr>
          <w:rFonts w:ascii="仿宋" w:eastAsia="仿宋" w:hAnsi="仿宋"/>
          <w:sz w:val="32"/>
          <w:szCs w:val="32"/>
        </w:rPr>
      </w:pPr>
      <w:r w:rsidRPr="005A707A">
        <w:rPr>
          <w:rFonts w:ascii="仿宋" w:eastAsia="仿宋" w:hAnsi="仿宋" w:hint="eastAsia"/>
          <w:sz w:val="32"/>
          <w:szCs w:val="32"/>
        </w:rPr>
        <w:lastRenderedPageBreak/>
        <w:t>电子邮箱：</w:t>
      </w:r>
      <w:hyperlink r:id="rId7" w:history="1">
        <w:r w:rsidRPr="005A707A">
          <w:rPr>
            <w:rStyle w:val="a7"/>
            <w:rFonts w:ascii="仿宋" w:eastAsia="仿宋" w:hAnsi="仿宋" w:hint="eastAsia"/>
            <w:sz w:val="32"/>
            <w:szCs w:val="32"/>
          </w:rPr>
          <w:t>jwcf@qq.com</w:t>
        </w:r>
      </w:hyperlink>
      <w:r w:rsidRPr="005A707A">
        <w:rPr>
          <w:rFonts w:ascii="仿宋" w:eastAsia="仿宋" w:hAnsi="仿宋" w:hint="eastAsia"/>
          <w:sz w:val="32"/>
          <w:szCs w:val="32"/>
        </w:rPr>
        <w:t>。</w:t>
      </w:r>
    </w:p>
    <w:p w:rsidR="0055713C" w:rsidRDefault="0055713C" w:rsidP="001E5414">
      <w:pPr>
        <w:rPr>
          <w:rFonts w:ascii="仿宋" w:eastAsia="仿宋" w:hAnsi="仿宋"/>
          <w:sz w:val="32"/>
          <w:szCs w:val="32"/>
        </w:rPr>
      </w:pPr>
      <w:r w:rsidRPr="005A707A">
        <w:rPr>
          <w:rFonts w:ascii="仿宋" w:eastAsia="仿宋" w:hAnsi="仿宋" w:hint="eastAsia"/>
          <w:sz w:val="32"/>
          <w:szCs w:val="32"/>
        </w:rPr>
        <w:t>附件1：</w:t>
      </w:r>
      <w:r w:rsidR="00E12221">
        <w:rPr>
          <w:rFonts w:ascii="仿宋" w:eastAsia="仿宋" w:hAnsi="仿宋" w:hint="eastAsia"/>
          <w:sz w:val="32"/>
          <w:szCs w:val="32"/>
        </w:rPr>
        <w:t>台州科技职业学院</w:t>
      </w:r>
      <w:r w:rsidRPr="005A707A">
        <w:rPr>
          <w:rFonts w:ascii="仿宋" w:eastAsia="仿宋" w:hAnsi="仿宋" w:hint="eastAsia"/>
          <w:sz w:val="32"/>
          <w:szCs w:val="32"/>
        </w:rPr>
        <w:t>201</w:t>
      </w:r>
      <w:r w:rsidR="000333E7" w:rsidRPr="005A707A">
        <w:rPr>
          <w:rFonts w:ascii="仿宋" w:eastAsia="仿宋" w:hAnsi="仿宋" w:hint="eastAsia"/>
          <w:sz w:val="32"/>
          <w:szCs w:val="32"/>
        </w:rPr>
        <w:t>9</w:t>
      </w:r>
      <w:r w:rsidR="00762051">
        <w:rPr>
          <w:rFonts w:ascii="仿宋" w:eastAsia="仿宋" w:hAnsi="仿宋" w:hint="eastAsia"/>
          <w:sz w:val="32"/>
          <w:szCs w:val="32"/>
        </w:rPr>
        <w:t>年</w:t>
      </w:r>
      <w:r w:rsidR="008C091A">
        <w:rPr>
          <w:rFonts w:ascii="仿宋" w:eastAsia="仿宋" w:hAnsi="仿宋" w:hint="eastAsia"/>
          <w:sz w:val="32"/>
          <w:szCs w:val="32"/>
        </w:rPr>
        <w:t>教学能力比赛</w:t>
      </w:r>
      <w:r w:rsidRPr="005A707A">
        <w:rPr>
          <w:rFonts w:ascii="仿宋" w:eastAsia="仿宋" w:hAnsi="仿宋" w:hint="eastAsia"/>
          <w:sz w:val="32"/>
          <w:szCs w:val="32"/>
        </w:rPr>
        <w:t xml:space="preserve">方案 </w:t>
      </w:r>
    </w:p>
    <w:p w:rsidR="001E5414" w:rsidRPr="00A82E52" w:rsidRDefault="001E5414" w:rsidP="001E5414">
      <w:pPr>
        <w:rPr>
          <w:rFonts w:ascii="仿宋" w:eastAsia="仿宋" w:hAnsi="仿宋"/>
          <w:sz w:val="32"/>
          <w:szCs w:val="32"/>
        </w:rPr>
      </w:pPr>
      <w:r w:rsidRPr="00A82E52">
        <w:rPr>
          <w:rFonts w:ascii="仿宋" w:eastAsia="仿宋" w:hAnsi="仿宋" w:hint="eastAsia"/>
          <w:sz w:val="32"/>
          <w:szCs w:val="32"/>
        </w:rPr>
        <w:t>附件</w:t>
      </w:r>
      <w:r w:rsidRPr="001E5414">
        <w:rPr>
          <w:rFonts w:ascii="仿宋" w:eastAsia="仿宋" w:hAnsi="仿宋" w:hint="eastAsia"/>
          <w:sz w:val="32"/>
          <w:szCs w:val="32"/>
        </w:rPr>
        <w:t>2：台州科技职业学院</w:t>
      </w:r>
      <w:r w:rsidR="004D77D3">
        <w:rPr>
          <w:rFonts w:ascii="仿宋" w:eastAsia="仿宋" w:hAnsi="仿宋" w:hint="eastAsia"/>
          <w:sz w:val="32"/>
          <w:szCs w:val="32"/>
        </w:rPr>
        <w:t>教师</w:t>
      </w:r>
      <w:r w:rsidR="008C091A">
        <w:rPr>
          <w:rFonts w:ascii="仿宋" w:eastAsia="仿宋" w:hAnsi="仿宋" w:hint="eastAsia"/>
          <w:sz w:val="32"/>
          <w:szCs w:val="32"/>
        </w:rPr>
        <w:t>教学能力比赛</w:t>
      </w:r>
      <w:r w:rsidRPr="001E5414">
        <w:rPr>
          <w:rFonts w:ascii="仿宋" w:eastAsia="仿宋" w:hAnsi="仿宋" w:hint="eastAsia"/>
          <w:sz w:val="32"/>
          <w:szCs w:val="32"/>
        </w:rPr>
        <w:t>评分标准</w:t>
      </w:r>
    </w:p>
    <w:p w:rsidR="00E12221" w:rsidRPr="00E12221" w:rsidRDefault="00E12221" w:rsidP="001E5414">
      <w:pPr>
        <w:rPr>
          <w:rFonts w:ascii="仿宋" w:eastAsia="仿宋" w:hAnsi="仿宋"/>
          <w:sz w:val="32"/>
          <w:szCs w:val="32"/>
        </w:rPr>
      </w:pPr>
      <w:r w:rsidRPr="005A707A">
        <w:rPr>
          <w:rFonts w:ascii="仿宋" w:eastAsia="仿宋" w:hAnsi="仿宋" w:hint="eastAsia"/>
          <w:sz w:val="32"/>
          <w:szCs w:val="32"/>
        </w:rPr>
        <w:t>附件</w:t>
      </w:r>
      <w:r w:rsidR="00476E5A">
        <w:rPr>
          <w:rFonts w:ascii="仿宋" w:eastAsia="仿宋" w:hAnsi="仿宋"/>
          <w:sz w:val="32"/>
          <w:szCs w:val="32"/>
        </w:rPr>
        <w:t>3</w:t>
      </w:r>
      <w:r w:rsidRPr="005A707A">
        <w:rPr>
          <w:rFonts w:ascii="仿宋" w:eastAsia="仿宋" w:hAnsi="仿宋" w:hint="eastAsia"/>
          <w:sz w:val="32"/>
          <w:szCs w:val="32"/>
        </w:rPr>
        <w:t>：</w:t>
      </w:r>
      <w:r>
        <w:rPr>
          <w:rFonts w:ascii="仿宋" w:eastAsia="仿宋" w:hAnsi="仿宋" w:hint="eastAsia"/>
          <w:sz w:val="32"/>
          <w:szCs w:val="32"/>
        </w:rPr>
        <w:t>台州科技职业学院</w:t>
      </w:r>
      <w:r w:rsidRPr="00E12221">
        <w:rPr>
          <w:rFonts w:ascii="仿宋" w:eastAsia="仿宋" w:hAnsi="仿宋" w:hint="eastAsia"/>
          <w:sz w:val="32"/>
          <w:szCs w:val="32"/>
        </w:rPr>
        <w:t>2019 年度</w:t>
      </w:r>
      <w:r w:rsidR="008C091A">
        <w:rPr>
          <w:rFonts w:ascii="仿宋" w:eastAsia="仿宋" w:hAnsi="仿宋" w:hint="eastAsia"/>
          <w:sz w:val="32"/>
          <w:szCs w:val="32"/>
        </w:rPr>
        <w:t>教学能力比赛</w:t>
      </w:r>
      <w:r w:rsidRPr="00E12221">
        <w:rPr>
          <w:rFonts w:ascii="仿宋" w:eastAsia="仿宋" w:hAnsi="仿宋" w:hint="eastAsia"/>
          <w:sz w:val="32"/>
          <w:szCs w:val="32"/>
        </w:rPr>
        <w:t>参赛视频制作要求</w:t>
      </w:r>
    </w:p>
    <w:p w:rsidR="00AF53B1" w:rsidRDefault="00E12221" w:rsidP="001E5414">
      <w:pPr>
        <w:rPr>
          <w:rFonts w:ascii="仿宋" w:eastAsia="仿宋" w:hAnsi="仿宋"/>
          <w:sz w:val="32"/>
          <w:szCs w:val="32"/>
        </w:rPr>
      </w:pPr>
      <w:r w:rsidRPr="005A707A">
        <w:rPr>
          <w:rFonts w:ascii="仿宋" w:eastAsia="仿宋" w:hAnsi="仿宋" w:hint="eastAsia"/>
          <w:sz w:val="32"/>
          <w:szCs w:val="32"/>
        </w:rPr>
        <w:t>附件</w:t>
      </w:r>
      <w:r w:rsidR="00476E5A">
        <w:rPr>
          <w:rFonts w:ascii="仿宋" w:eastAsia="仿宋" w:hAnsi="仿宋"/>
          <w:sz w:val="32"/>
          <w:szCs w:val="32"/>
        </w:rPr>
        <w:t>4</w:t>
      </w:r>
      <w:r w:rsidRPr="00E12221">
        <w:rPr>
          <w:rFonts w:ascii="仿宋" w:eastAsia="仿宋" w:hAnsi="仿宋" w:hint="eastAsia"/>
          <w:sz w:val="32"/>
          <w:szCs w:val="32"/>
        </w:rPr>
        <w:t xml:space="preserve">. </w:t>
      </w:r>
      <w:r>
        <w:rPr>
          <w:rFonts w:ascii="仿宋" w:eastAsia="仿宋" w:hAnsi="仿宋" w:hint="eastAsia"/>
          <w:sz w:val="32"/>
          <w:szCs w:val="32"/>
        </w:rPr>
        <w:t>台州科技职业学院</w:t>
      </w:r>
      <w:r w:rsidRPr="00E12221">
        <w:rPr>
          <w:rFonts w:ascii="仿宋" w:eastAsia="仿宋" w:hAnsi="仿宋" w:hint="eastAsia"/>
          <w:sz w:val="32"/>
          <w:szCs w:val="32"/>
        </w:rPr>
        <w:t>2019 年度</w:t>
      </w:r>
      <w:r w:rsidR="008C091A">
        <w:rPr>
          <w:rFonts w:ascii="仿宋" w:eastAsia="仿宋" w:hAnsi="仿宋" w:hint="eastAsia"/>
          <w:sz w:val="32"/>
          <w:szCs w:val="32"/>
        </w:rPr>
        <w:t>教学能力比赛</w:t>
      </w:r>
      <w:r w:rsidRPr="00E12221">
        <w:rPr>
          <w:rFonts w:ascii="仿宋" w:eastAsia="仿宋" w:hAnsi="仿宋" w:hint="eastAsia"/>
          <w:sz w:val="32"/>
          <w:szCs w:val="32"/>
        </w:rPr>
        <w:t>参赛作品汇总表</w:t>
      </w:r>
      <w:r w:rsidR="00AF53B1" w:rsidRPr="005A707A">
        <w:rPr>
          <w:rFonts w:ascii="仿宋" w:eastAsia="仿宋" w:hAnsi="仿宋" w:hint="eastAsia"/>
          <w:sz w:val="32"/>
          <w:szCs w:val="32"/>
        </w:rPr>
        <w:t xml:space="preserve"> </w:t>
      </w:r>
    </w:p>
    <w:p w:rsidR="00AF53B1" w:rsidRPr="00AF53B1" w:rsidRDefault="00AF53B1" w:rsidP="005A707A">
      <w:pPr>
        <w:ind w:firstLineChars="200" w:firstLine="640"/>
        <w:rPr>
          <w:rFonts w:ascii="仿宋" w:eastAsia="仿宋" w:hAnsi="仿宋"/>
          <w:sz w:val="32"/>
          <w:szCs w:val="32"/>
        </w:rPr>
      </w:pPr>
    </w:p>
    <w:p w:rsidR="005A707A" w:rsidRPr="005A707A" w:rsidRDefault="005A707A" w:rsidP="005A707A">
      <w:pPr>
        <w:ind w:firstLineChars="200" w:firstLine="640"/>
        <w:rPr>
          <w:rFonts w:ascii="仿宋" w:eastAsia="仿宋" w:hAnsi="仿宋"/>
          <w:sz w:val="32"/>
          <w:szCs w:val="32"/>
        </w:rPr>
      </w:pPr>
    </w:p>
    <w:p w:rsidR="005A707A" w:rsidRPr="005A707A" w:rsidRDefault="005A707A" w:rsidP="005A707A">
      <w:pPr>
        <w:widowControl/>
        <w:jc w:val="right"/>
        <w:rPr>
          <w:rFonts w:ascii="仿宋" w:eastAsia="仿宋" w:hAnsi="仿宋"/>
          <w:sz w:val="32"/>
          <w:szCs w:val="32"/>
        </w:rPr>
      </w:pPr>
      <w:r w:rsidRPr="005A707A">
        <w:rPr>
          <w:rFonts w:ascii="仿宋" w:eastAsia="仿宋" w:hAnsi="仿宋" w:hint="eastAsia"/>
          <w:sz w:val="32"/>
          <w:szCs w:val="32"/>
        </w:rPr>
        <w:t>台州科技职业学院</w:t>
      </w:r>
    </w:p>
    <w:p w:rsidR="000333E7" w:rsidRPr="005A707A" w:rsidRDefault="005A707A" w:rsidP="005A707A">
      <w:pPr>
        <w:widowControl/>
        <w:jc w:val="right"/>
        <w:rPr>
          <w:rFonts w:ascii="仿宋" w:eastAsia="仿宋" w:hAnsi="仿宋"/>
          <w:sz w:val="32"/>
          <w:szCs w:val="32"/>
        </w:rPr>
      </w:pPr>
      <w:r w:rsidRPr="005A707A">
        <w:rPr>
          <w:rFonts w:ascii="仿宋" w:eastAsia="仿宋" w:hAnsi="仿宋" w:hint="eastAsia"/>
          <w:sz w:val="32"/>
          <w:szCs w:val="32"/>
        </w:rPr>
        <w:t xml:space="preserve">2019 年 </w:t>
      </w:r>
      <w:r w:rsidR="00EA6958">
        <w:rPr>
          <w:rFonts w:ascii="仿宋" w:eastAsia="仿宋" w:hAnsi="仿宋" w:hint="eastAsia"/>
          <w:sz w:val="32"/>
          <w:szCs w:val="32"/>
        </w:rPr>
        <w:t>5</w:t>
      </w:r>
      <w:r w:rsidRPr="005A707A">
        <w:rPr>
          <w:rFonts w:ascii="仿宋" w:eastAsia="仿宋" w:hAnsi="仿宋" w:hint="eastAsia"/>
          <w:sz w:val="32"/>
          <w:szCs w:val="32"/>
        </w:rPr>
        <w:t xml:space="preserve">月 </w:t>
      </w:r>
      <w:r w:rsidR="00EA6958">
        <w:rPr>
          <w:rFonts w:ascii="仿宋" w:eastAsia="仿宋" w:hAnsi="仿宋" w:hint="eastAsia"/>
          <w:sz w:val="32"/>
          <w:szCs w:val="32"/>
        </w:rPr>
        <w:t>21</w:t>
      </w:r>
      <w:r w:rsidRPr="005A707A">
        <w:rPr>
          <w:rFonts w:ascii="仿宋" w:eastAsia="仿宋" w:hAnsi="仿宋" w:hint="eastAsia"/>
          <w:sz w:val="32"/>
          <w:szCs w:val="32"/>
        </w:rPr>
        <w:t xml:space="preserve"> 日</w:t>
      </w:r>
    </w:p>
    <w:p w:rsidR="005A707A" w:rsidRPr="005A707A" w:rsidRDefault="005A707A">
      <w:pPr>
        <w:widowControl/>
        <w:jc w:val="left"/>
        <w:rPr>
          <w:rFonts w:ascii="仿宋" w:eastAsia="仿宋" w:hAnsi="仿宋"/>
          <w:sz w:val="32"/>
          <w:szCs w:val="32"/>
        </w:rPr>
      </w:pPr>
      <w:r w:rsidRPr="005A707A">
        <w:rPr>
          <w:rFonts w:ascii="仿宋" w:eastAsia="仿宋" w:hAnsi="仿宋"/>
          <w:sz w:val="32"/>
          <w:szCs w:val="32"/>
        </w:rPr>
        <w:br w:type="page"/>
      </w:r>
    </w:p>
    <w:p w:rsidR="000333E7" w:rsidRPr="001E5414" w:rsidRDefault="000333E7" w:rsidP="000333E7">
      <w:pPr>
        <w:rPr>
          <w:rFonts w:ascii="黑体" w:eastAsia="黑体" w:hAnsi="黑体"/>
          <w:sz w:val="32"/>
        </w:rPr>
      </w:pPr>
      <w:r w:rsidRPr="001E5414">
        <w:rPr>
          <w:rFonts w:ascii="黑体" w:eastAsia="黑体" w:hAnsi="黑体" w:hint="eastAsia"/>
          <w:sz w:val="32"/>
        </w:rPr>
        <w:lastRenderedPageBreak/>
        <w:t>附件1</w:t>
      </w:r>
    </w:p>
    <w:p w:rsidR="00A1368A" w:rsidRPr="001E5414" w:rsidRDefault="000333E7" w:rsidP="000333E7">
      <w:pPr>
        <w:jc w:val="center"/>
        <w:rPr>
          <w:rFonts w:ascii="黑体" w:eastAsia="黑体" w:hAnsi="黑体"/>
          <w:sz w:val="36"/>
        </w:rPr>
      </w:pPr>
      <w:r w:rsidRPr="001E5414">
        <w:rPr>
          <w:rFonts w:ascii="黑体" w:eastAsia="黑体" w:hAnsi="黑体" w:hint="eastAsia"/>
          <w:sz w:val="36"/>
        </w:rPr>
        <w:t>台州科技职业学院 2019 年度</w:t>
      </w:r>
      <w:r w:rsidR="008C091A">
        <w:rPr>
          <w:rFonts w:ascii="黑体" w:eastAsia="黑体" w:hAnsi="黑体" w:hint="eastAsia"/>
          <w:sz w:val="36"/>
        </w:rPr>
        <w:t>教学能力比赛</w:t>
      </w:r>
      <w:r w:rsidRPr="001E5414">
        <w:rPr>
          <w:rFonts w:ascii="黑体" w:eastAsia="黑体" w:hAnsi="黑体" w:hint="eastAsia"/>
          <w:sz w:val="36"/>
        </w:rPr>
        <w:t>方案</w:t>
      </w:r>
    </w:p>
    <w:p w:rsidR="000333E7" w:rsidRPr="000333E7" w:rsidRDefault="000333E7" w:rsidP="002F1353">
      <w:pPr>
        <w:snapToGrid w:val="0"/>
        <w:spacing w:beforeLines="100" w:before="312" w:line="580" w:lineRule="exact"/>
        <w:ind w:firstLineChars="200" w:firstLine="640"/>
        <w:rPr>
          <w:rFonts w:ascii="Times New Roman" w:eastAsia="黑体" w:hAnsi="Times New Roman" w:cs="Times New Roman"/>
          <w:sz w:val="32"/>
          <w:szCs w:val="32"/>
        </w:rPr>
      </w:pPr>
      <w:r w:rsidRPr="000333E7">
        <w:rPr>
          <w:rFonts w:ascii="Times New Roman" w:eastAsia="黑体" w:hAnsi="Times New Roman" w:cs="Times New Roman"/>
          <w:sz w:val="32"/>
          <w:szCs w:val="32"/>
        </w:rPr>
        <w:t>一、时间安排</w:t>
      </w:r>
    </w:p>
    <w:p w:rsidR="005A707A" w:rsidRPr="003244FF" w:rsidRDefault="005A707A" w:rsidP="005A707A">
      <w:pPr>
        <w:ind w:firstLineChars="200" w:firstLine="640"/>
        <w:rPr>
          <w:rFonts w:ascii="仿宋" w:eastAsia="仿宋" w:hAnsi="仿宋"/>
          <w:sz w:val="32"/>
          <w:szCs w:val="32"/>
        </w:rPr>
      </w:pPr>
      <w:r w:rsidRPr="003244FF">
        <w:rPr>
          <w:rFonts w:ascii="仿宋" w:eastAsia="仿宋" w:hAnsi="仿宋" w:hint="eastAsia"/>
          <w:sz w:val="32"/>
          <w:szCs w:val="32"/>
        </w:rPr>
        <w:t>作品材料提交以各二级学院（部）为单位</w:t>
      </w:r>
      <w:r w:rsidR="00A101C2" w:rsidRPr="003244FF">
        <w:rPr>
          <w:rFonts w:ascii="仿宋" w:eastAsia="仿宋" w:hAnsi="仿宋" w:hint="eastAsia"/>
          <w:sz w:val="32"/>
          <w:szCs w:val="32"/>
        </w:rPr>
        <w:t>，报送</w:t>
      </w:r>
      <w:r w:rsidRPr="003244FF">
        <w:rPr>
          <w:rFonts w:ascii="仿宋" w:eastAsia="仿宋" w:hAnsi="仿宋" w:hint="eastAsia"/>
          <w:sz w:val="32"/>
          <w:szCs w:val="32"/>
        </w:rPr>
        <w:t xml:space="preserve">截止时间为 </w:t>
      </w:r>
      <w:r w:rsidRPr="00744A1D">
        <w:rPr>
          <w:rFonts w:ascii="仿宋" w:eastAsia="仿宋" w:hAnsi="仿宋" w:hint="eastAsia"/>
          <w:color w:val="FF0000"/>
          <w:sz w:val="32"/>
          <w:szCs w:val="32"/>
        </w:rPr>
        <w:t xml:space="preserve">2019 年 </w:t>
      </w:r>
      <w:r w:rsidR="00EA6958">
        <w:rPr>
          <w:rFonts w:ascii="仿宋" w:eastAsia="仿宋" w:hAnsi="仿宋" w:hint="eastAsia"/>
          <w:color w:val="FF0000"/>
          <w:sz w:val="32"/>
          <w:szCs w:val="32"/>
        </w:rPr>
        <w:t>6</w:t>
      </w:r>
      <w:r w:rsidRPr="00744A1D">
        <w:rPr>
          <w:rFonts w:ascii="仿宋" w:eastAsia="仿宋" w:hAnsi="仿宋" w:hint="eastAsia"/>
          <w:color w:val="FF0000"/>
          <w:sz w:val="32"/>
          <w:szCs w:val="32"/>
        </w:rPr>
        <w:t>月</w:t>
      </w:r>
      <w:r w:rsidR="00476E5A" w:rsidRPr="00744A1D">
        <w:rPr>
          <w:rFonts w:ascii="仿宋" w:eastAsia="仿宋" w:hAnsi="仿宋" w:hint="eastAsia"/>
          <w:color w:val="FF0000"/>
          <w:sz w:val="32"/>
          <w:szCs w:val="32"/>
        </w:rPr>
        <w:t xml:space="preserve"> </w:t>
      </w:r>
      <w:r w:rsidR="00EA6958">
        <w:rPr>
          <w:rFonts w:ascii="仿宋" w:eastAsia="仿宋" w:hAnsi="仿宋" w:hint="eastAsia"/>
          <w:color w:val="FF0000"/>
          <w:sz w:val="32"/>
          <w:szCs w:val="32"/>
        </w:rPr>
        <w:t>4</w:t>
      </w:r>
      <w:r w:rsidRPr="00744A1D">
        <w:rPr>
          <w:rFonts w:ascii="仿宋" w:eastAsia="仿宋" w:hAnsi="仿宋" w:hint="eastAsia"/>
          <w:color w:val="FF0000"/>
          <w:sz w:val="32"/>
          <w:szCs w:val="32"/>
        </w:rPr>
        <w:t xml:space="preserve"> 日。现场</w:t>
      </w:r>
      <w:r w:rsidR="00762051" w:rsidRPr="00744A1D">
        <w:rPr>
          <w:rFonts w:ascii="仿宋" w:eastAsia="仿宋" w:hAnsi="仿宋" w:hint="eastAsia"/>
          <w:color w:val="FF0000"/>
          <w:sz w:val="32"/>
          <w:szCs w:val="32"/>
        </w:rPr>
        <w:t>决定</w:t>
      </w:r>
      <w:r w:rsidRPr="00744A1D">
        <w:rPr>
          <w:rFonts w:ascii="仿宋" w:eastAsia="仿宋" w:hAnsi="仿宋" w:hint="eastAsia"/>
          <w:color w:val="FF0000"/>
          <w:sz w:val="32"/>
          <w:szCs w:val="32"/>
        </w:rPr>
        <w:t xml:space="preserve">初定于 2019 年 </w:t>
      </w:r>
      <w:r w:rsidR="001B73B5" w:rsidRPr="00744A1D">
        <w:rPr>
          <w:rFonts w:ascii="仿宋" w:eastAsia="仿宋" w:hAnsi="仿宋" w:hint="eastAsia"/>
          <w:color w:val="FF0000"/>
          <w:sz w:val="32"/>
          <w:szCs w:val="32"/>
        </w:rPr>
        <w:t>6</w:t>
      </w:r>
      <w:r w:rsidRPr="00744A1D">
        <w:rPr>
          <w:rFonts w:ascii="仿宋" w:eastAsia="仿宋" w:hAnsi="仿宋" w:hint="eastAsia"/>
          <w:color w:val="FF0000"/>
          <w:sz w:val="32"/>
          <w:szCs w:val="32"/>
        </w:rPr>
        <w:t xml:space="preserve"> 月</w:t>
      </w:r>
      <w:r w:rsidR="001B73B5" w:rsidRPr="00744A1D">
        <w:rPr>
          <w:rFonts w:ascii="仿宋" w:eastAsia="仿宋" w:hAnsi="仿宋" w:hint="eastAsia"/>
          <w:color w:val="FF0000"/>
          <w:sz w:val="32"/>
          <w:szCs w:val="32"/>
        </w:rPr>
        <w:t>6日</w:t>
      </w:r>
      <w:r w:rsidRPr="00744A1D">
        <w:rPr>
          <w:rFonts w:ascii="仿宋" w:eastAsia="仿宋" w:hAnsi="仿宋" w:hint="eastAsia"/>
          <w:color w:val="FF0000"/>
          <w:sz w:val="32"/>
          <w:szCs w:val="32"/>
        </w:rPr>
        <w:t>，具体时</w:t>
      </w:r>
      <w:r w:rsidRPr="003244FF">
        <w:rPr>
          <w:rFonts w:ascii="仿宋" w:eastAsia="仿宋" w:hAnsi="仿宋" w:hint="eastAsia"/>
          <w:sz w:val="32"/>
          <w:szCs w:val="32"/>
        </w:rPr>
        <w:t>间另行通知。</w:t>
      </w:r>
    </w:p>
    <w:p w:rsidR="000333E7" w:rsidRPr="000333E7" w:rsidRDefault="000333E7" w:rsidP="005E7ED3">
      <w:pPr>
        <w:spacing w:line="580" w:lineRule="exact"/>
        <w:ind w:firstLine="645"/>
        <w:rPr>
          <w:rFonts w:ascii="Times New Roman" w:eastAsia="黑体" w:hAnsi="Times New Roman" w:cs="Times New Roman"/>
          <w:sz w:val="32"/>
          <w:szCs w:val="32"/>
        </w:rPr>
      </w:pPr>
      <w:r w:rsidRPr="000333E7">
        <w:rPr>
          <w:rFonts w:ascii="Times New Roman" w:eastAsia="黑体" w:hAnsi="Times New Roman" w:cs="Times New Roman"/>
          <w:sz w:val="32"/>
          <w:szCs w:val="32"/>
        </w:rPr>
        <w:t>二、</w:t>
      </w:r>
      <w:r w:rsidR="008C091A">
        <w:rPr>
          <w:rFonts w:ascii="Times New Roman" w:eastAsia="黑体" w:hAnsi="Times New Roman" w:cs="Times New Roman"/>
          <w:sz w:val="32"/>
          <w:szCs w:val="32"/>
        </w:rPr>
        <w:t>教学能力比赛</w:t>
      </w:r>
      <w:r w:rsidR="007B5F7B">
        <w:rPr>
          <w:rFonts w:ascii="Times New Roman" w:eastAsia="黑体" w:hAnsi="Times New Roman" w:cs="Times New Roman" w:hint="eastAsia"/>
          <w:sz w:val="32"/>
          <w:szCs w:val="32"/>
        </w:rPr>
        <w:t>要求</w:t>
      </w:r>
    </w:p>
    <w:p w:rsidR="000333E7" w:rsidRPr="003244FF" w:rsidRDefault="000333E7" w:rsidP="005E7ED3">
      <w:pPr>
        <w:ind w:firstLineChars="200" w:firstLine="640"/>
        <w:rPr>
          <w:rFonts w:ascii="仿宋" w:eastAsia="仿宋" w:hAnsi="仿宋"/>
          <w:sz w:val="32"/>
          <w:szCs w:val="32"/>
        </w:rPr>
      </w:pPr>
      <w:r w:rsidRPr="003244FF">
        <w:rPr>
          <w:rFonts w:ascii="仿宋" w:eastAsia="仿宋" w:hAnsi="仿宋"/>
          <w:sz w:val="32"/>
          <w:szCs w:val="32"/>
        </w:rPr>
        <w:t>重点考察教师针对一个教学任务或教学单元完成教学设计的能力。落实教学标准，对接职业标准（规范），基于准确的学情分析和人才培养需要选取教学内容，科学确定教学目标，系统优化教学过程，合理运用技术、方法和资源等组织、实施教学，完成教学任务，进行教学考核与评价，做出教学反思与诊改。所选教学内容须符合参赛组别要求，教学设计已应用于实际教学。</w:t>
      </w:r>
    </w:p>
    <w:p w:rsidR="000333E7" w:rsidRPr="000333E7" w:rsidRDefault="005A707A" w:rsidP="000333E7">
      <w:pPr>
        <w:snapToGrid w:val="0"/>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sidR="007B5F7B">
        <w:rPr>
          <w:rFonts w:ascii="Times New Roman" w:eastAsia="黑体" w:hAnsi="Times New Roman" w:cs="Times New Roman"/>
          <w:sz w:val="32"/>
          <w:szCs w:val="32"/>
        </w:rPr>
        <w:t>、</w:t>
      </w:r>
      <w:r w:rsidR="007B5F7B">
        <w:rPr>
          <w:rFonts w:ascii="Times New Roman" w:eastAsia="黑体" w:hAnsi="Times New Roman" w:cs="Times New Roman" w:hint="eastAsia"/>
          <w:sz w:val="32"/>
          <w:szCs w:val="32"/>
        </w:rPr>
        <w:t>比</w:t>
      </w:r>
      <w:r w:rsidR="000333E7" w:rsidRPr="000333E7">
        <w:rPr>
          <w:rFonts w:ascii="Times New Roman" w:eastAsia="黑体" w:hAnsi="Times New Roman" w:cs="Times New Roman"/>
          <w:sz w:val="32"/>
          <w:szCs w:val="32"/>
        </w:rPr>
        <w:t>赛</w:t>
      </w:r>
      <w:r w:rsidR="007B5F7B">
        <w:rPr>
          <w:rFonts w:ascii="Times New Roman" w:eastAsia="黑体" w:hAnsi="Times New Roman" w:cs="Times New Roman" w:hint="eastAsia"/>
          <w:sz w:val="32"/>
          <w:szCs w:val="32"/>
        </w:rPr>
        <w:t>说明</w:t>
      </w:r>
    </w:p>
    <w:p w:rsidR="000333E7" w:rsidRPr="003244FF" w:rsidRDefault="000333E7" w:rsidP="007B5F7B">
      <w:pPr>
        <w:ind w:firstLineChars="200" w:firstLine="640"/>
        <w:rPr>
          <w:rFonts w:ascii="仿宋" w:eastAsia="仿宋" w:hAnsi="仿宋"/>
          <w:sz w:val="32"/>
          <w:szCs w:val="32"/>
        </w:rPr>
      </w:pPr>
      <w:r w:rsidRPr="003244FF">
        <w:rPr>
          <w:rFonts w:ascii="仿宋" w:eastAsia="仿宋" w:hAnsi="仿宋"/>
          <w:sz w:val="32"/>
          <w:szCs w:val="32"/>
        </w:rPr>
        <w:t>（一）由</w:t>
      </w:r>
      <w:r w:rsidR="001E5414" w:rsidRPr="003244FF">
        <w:rPr>
          <w:rFonts w:ascii="仿宋" w:eastAsia="仿宋" w:hAnsi="仿宋" w:hint="eastAsia"/>
          <w:sz w:val="32"/>
          <w:szCs w:val="32"/>
        </w:rPr>
        <w:t>二级学院（部）</w:t>
      </w:r>
      <w:r w:rsidRPr="003244FF">
        <w:rPr>
          <w:rFonts w:ascii="仿宋" w:eastAsia="仿宋" w:hAnsi="仿宋"/>
          <w:sz w:val="32"/>
          <w:szCs w:val="32"/>
        </w:rPr>
        <w:t>统一以</w:t>
      </w:r>
      <w:r w:rsidR="001E5414" w:rsidRPr="003244FF">
        <w:rPr>
          <w:rFonts w:ascii="仿宋" w:eastAsia="仿宋" w:hAnsi="仿宋" w:hint="eastAsia"/>
          <w:sz w:val="32"/>
          <w:szCs w:val="32"/>
        </w:rPr>
        <w:t>学院（部）为</w:t>
      </w:r>
      <w:r w:rsidRPr="003244FF">
        <w:rPr>
          <w:rFonts w:ascii="仿宋" w:eastAsia="仿宋" w:hAnsi="仿宋"/>
          <w:sz w:val="32"/>
          <w:szCs w:val="32"/>
        </w:rPr>
        <w:t>单位</w:t>
      </w:r>
      <w:r w:rsidR="005E7ED3" w:rsidRPr="003244FF">
        <w:rPr>
          <w:rFonts w:ascii="仿宋" w:eastAsia="仿宋" w:hAnsi="仿宋"/>
          <w:sz w:val="32"/>
          <w:szCs w:val="32"/>
        </w:rPr>
        <w:t>组织</w:t>
      </w:r>
      <w:r w:rsidR="004D77D3" w:rsidRPr="003244FF">
        <w:rPr>
          <w:rFonts w:ascii="仿宋" w:eastAsia="仿宋" w:hAnsi="仿宋" w:hint="eastAsia"/>
          <w:sz w:val="32"/>
          <w:szCs w:val="32"/>
        </w:rPr>
        <w:t>初</w:t>
      </w:r>
      <w:r w:rsidRPr="003244FF">
        <w:rPr>
          <w:rFonts w:ascii="仿宋" w:eastAsia="仿宋" w:hAnsi="仿宋"/>
          <w:sz w:val="32"/>
          <w:szCs w:val="32"/>
        </w:rPr>
        <w:t>赛，</w:t>
      </w:r>
      <w:r w:rsidR="001E5414" w:rsidRPr="003244FF">
        <w:rPr>
          <w:rFonts w:ascii="仿宋" w:eastAsia="仿宋" w:hAnsi="仿宋" w:hint="eastAsia"/>
          <w:sz w:val="32"/>
          <w:szCs w:val="32"/>
        </w:rPr>
        <w:t>教务处</w:t>
      </w:r>
      <w:r w:rsidR="004D77D3" w:rsidRPr="003244FF">
        <w:rPr>
          <w:rFonts w:ascii="仿宋" w:eastAsia="仿宋" w:hAnsi="仿宋" w:hint="eastAsia"/>
          <w:sz w:val="32"/>
          <w:szCs w:val="32"/>
        </w:rPr>
        <w:t xml:space="preserve">根据各教学单位的比赛结果初定于 2019 年 </w:t>
      </w:r>
      <w:r w:rsidR="001B73B5">
        <w:rPr>
          <w:rFonts w:ascii="仿宋" w:eastAsia="仿宋" w:hAnsi="仿宋" w:hint="eastAsia"/>
          <w:sz w:val="32"/>
          <w:szCs w:val="32"/>
        </w:rPr>
        <w:t>6</w:t>
      </w:r>
      <w:r w:rsidR="004D77D3" w:rsidRPr="003244FF">
        <w:rPr>
          <w:rFonts w:ascii="仿宋" w:eastAsia="仿宋" w:hAnsi="仿宋" w:hint="eastAsia"/>
          <w:sz w:val="32"/>
          <w:szCs w:val="32"/>
        </w:rPr>
        <w:t xml:space="preserve"> 月</w:t>
      </w:r>
      <w:r w:rsidR="001B73B5">
        <w:rPr>
          <w:rFonts w:ascii="仿宋" w:eastAsia="仿宋" w:hAnsi="仿宋" w:hint="eastAsia"/>
          <w:sz w:val="32"/>
          <w:szCs w:val="32"/>
        </w:rPr>
        <w:t>6日</w:t>
      </w:r>
      <w:r w:rsidR="004D77D3" w:rsidRPr="003244FF">
        <w:rPr>
          <w:rFonts w:ascii="仿宋" w:eastAsia="仿宋" w:hAnsi="仿宋" w:hint="eastAsia"/>
          <w:sz w:val="32"/>
          <w:szCs w:val="32"/>
        </w:rPr>
        <w:t>进行决赛</w:t>
      </w:r>
      <w:r w:rsidRPr="003244FF">
        <w:rPr>
          <w:rFonts w:ascii="仿宋" w:eastAsia="仿宋" w:hAnsi="仿宋"/>
          <w:sz w:val="32"/>
          <w:szCs w:val="32"/>
        </w:rPr>
        <w:t>。</w:t>
      </w:r>
    </w:p>
    <w:p w:rsidR="000333E7" w:rsidRPr="003244FF" w:rsidRDefault="001E5414" w:rsidP="007B5F7B">
      <w:pPr>
        <w:ind w:firstLineChars="200" w:firstLine="640"/>
        <w:rPr>
          <w:rFonts w:ascii="仿宋" w:eastAsia="仿宋" w:hAnsi="仿宋"/>
          <w:sz w:val="32"/>
          <w:szCs w:val="32"/>
        </w:rPr>
      </w:pPr>
      <w:r w:rsidRPr="003244FF">
        <w:rPr>
          <w:rFonts w:ascii="仿宋" w:eastAsia="仿宋" w:hAnsi="仿宋"/>
          <w:sz w:val="32"/>
          <w:szCs w:val="32"/>
        </w:rPr>
        <w:t>（二）各赛项均可以个人或教学团队</w:t>
      </w:r>
      <w:r w:rsidRPr="003244FF">
        <w:rPr>
          <w:rFonts w:ascii="仿宋" w:eastAsia="仿宋" w:hAnsi="仿宋" w:hint="eastAsia"/>
          <w:sz w:val="32"/>
          <w:szCs w:val="32"/>
        </w:rPr>
        <w:t>（根据需要，可跨专业、跨学院）</w:t>
      </w:r>
      <w:r w:rsidR="000333E7" w:rsidRPr="003244FF">
        <w:rPr>
          <w:rFonts w:ascii="仿宋" w:eastAsia="仿宋" w:hAnsi="仿宋"/>
          <w:sz w:val="32"/>
          <w:szCs w:val="32"/>
        </w:rPr>
        <w:t>的名义报名；以教学团队名义报名的，成员不超过3人，主讲人为第一完成人；参赛选手必须为</w:t>
      </w:r>
      <w:r w:rsidRPr="003244FF">
        <w:rPr>
          <w:rFonts w:ascii="仿宋" w:eastAsia="仿宋" w:hAnsi="仿宋" w:hint="eastAsia"/>
          <w:sz w:val="32"/>
          <w:szCs w:val="32"/>
        </w:rPr>
        <w:t>台州科技职业学院</w:t>
      </w:r>
      <w:r w:rsidR="000333E7" w:rsidRPr="003244FF">
        <w:rPr>
          <w:rFonts w:ascii="仿宋" w:eastAsia="仿宋" w:hAnsi="仿宋"/>
          <w:sz w:val="32"/>
          <w:szCs w:val="32"/>
        </w:rPr>
        <w:t>在职教师；每位教师限报1件参赛作品。</w:t>
      </w:r>
    </w:p>
    <w:p w:rsidR="000333E7" w:rsidRPr="003244FF" w:rsidRDefault="005A707A" w:rsidP="007B5F7B">
      <w:pPr>
        <w:ind w:firstLineChars="200" w:firstLine="640"/>
        <w:rPr>
          <w:rFonts w:ascii="仿宋" w:eastAsia="仿宋" w:hAnsi="仿宋"/>
          <w:sz w:val="32"/>
          <w:szCs w:val="32"/>
        </w:rPr>
      </w:pPr>
      <w:r w:rsidRPr="003244FF">
        <w:rPr>
          <w:rFonts w:ascii="仿宋" w:eastAsia="仿宋" w:hAnsi="仿宋"/>
          <w:sz w:val="32"/>
          <w:szCs w:val="32"/>
        </w:rPr>
        <w:lastRenderedPageBreak/>
        <w:t>（</w:t>
      </w:r>
      <w:r w:rsidRPr="003244FF">
        <w:rPr>
          <w:rFonts w:ascii="仿宋" w:eastAsia="仿宋" w:hAnsi="仿宋" w:hint="eastAsia"/>
          <w:sz w:val="32"/>
          <w:szCs w:val="32"/>
        </w:rPr>
        <w:t>三</w:t>
      </w:r>
      <w:r w:rsidR="000333E7" w:rsidRPr="003244FF">
        <w:rPr>
          <w:rFonts w:ascii="仿宋" w:eastAsia="仿宋" w:hAnsi="仿宋"/>
          <w:sz w:val="32"/>
          <w:szCs w:val="32"/>
        </w:rPr>
        <w:t>）参赛作品应为原创，资料引用应注明出处。如引起知识产权异议和纠纷，责任由参赛者承担。经参赛者同意，</w:t>
      </w:r>
      <w:r w:rsidR="00A101C2" w:rsidRPr="003244FF">
        <w:rPr>
          <w:rFonts w:ascii="仿宋" w:eastAsia="仿宋" w:hAnsi="仿宋" w:hint="eastAsia"/>
          <w:sz w:val="32"/>
          <w:szCs w:val="32"/>
        </w:rPr>
        <w:t>学校</w:t>
      </w:r>
      <w:r w:rsidR="000333E7" w:rsidRPr="003244FF">
        <w:rPr>
          <w:rFonts w:ascii="仿宋" w:eastAsia="仿宋" w:hAnsi="仿宋"/>
          <w:sz w:val="32"/>
          <w:szCs w:val="32"/>
        </w:rPr>
        <w:t>统一对参赛作品资料</w:t>
      </w:r>
      <w:r w:rsidR="00A101C2" w:rsidRPr="003244FF">
        <w:rPr>
          <w:rFonts w:ascii="仿宋" w:eastAsia="仿宋" w:hAnsi="仿宋" w:hint="eastAsia"/>
          <w:sz w:val="32"/>
          <w:szCs w:val="32"/>
        </w:rPr>
        <w:t>进行</w:t>
      </w:r>
      <w:r w:rsidR="000333E7" w:rsidRPr="003244FF">
        <w:rPr>
          <w:rFonts w:ascii="仿宋" w:eastAsia="仿宋" w:hAnsi="仿宋"/>
          <w:sz w:val="32"/>
          <w:szCs w:val="32"/>
        </w:rPr>
        <w:t>公益性共享。</w:t>
      </w:r>
    </w:p>
    <w:p w:rsidR="000333E7" w:rsidRDefault="005A707A" w:rsidP="007B5F7B">
      <w:pPr>
        <w:ind w:firstLineChars="200" w:firstLine="640"/>
        <w:rPr>
          <w:rFonts w:ascii="仿宋" w:eastAsia="仿宋" w:hAnsi="仿宋"/>
          <w:sz w:val="32"/>
          <w:szCs w:val="32"/>
        </w:rPr>
      </w:pPr>
      <w:r w:rsidRPr="003244FF">
        <w:rPr>
          <w:rFonts w:ascii="仿宋" w:eastAsia="仿宋" w:hAnsi="仿宋"/>
          <w:sz w:val="32"/>
          <w:szCs w:val="32"/>
        </w:rPr>
        <w:t>（</w:t>
      </w:r>
      <w:r w:rsidRPr="003244FF">
        <w:rPr>
          <w:rFonts w:ascii="仿宋" w:eastAsia="仿宋" w:hAnsi="仿宋" w:hint="eastAsia"/>
          <w:sz w:val="32"/>
          <w:szCs w:val="32"/>
        </w:rPr>
        <w:t>四</w:t>
      </w:r>
      <w:r w:rsidR="000333E7" w:rsidRPr="003244FF">
        <w:rPr>
          <w:rFonts w:ascii="仿宋" w:eastAsia="仿宋" w:hAnsi="仿宋"/>
          <w:sz w:val="32"/>
          <w:szCs w:val="32"/>
        </w:rPr>
        <w:t>）各</w:t>
      </w:r>
      <w:r w:rsidR="00B81C4E" w:rsidRPr="003244FF">
        <w:rPr>
          <w:rFonts w:ascii="仿宋" w:eastAsia="仿宋" w:hAnsi="仿宋" w:hint="eastAsia"/>
          <w:sz w:val="32"/>
          <w:szCs w:val="32"/>
        </w:rPr>
        <w:t>二级学院（部）</w:t>
      </w:r>
      <w:r w:rsidR="000333E7" w:rsidRPr="003244FF">
        <w:rPr>
          <w:rFonts w:ascii="仿宋" w:eastAsia="仿宋" w:hAnsi="仿宋"/>
          <w:sz w:val="32"/>
          <w:szCs w:val="32"/>
        </w:rPr>
        <w:t>应认真做好审核工作，核对参赛作品的准确性、真实性和有效性，如：课程开设情况，参赛教师实际授课情况等。</w:t>
      </w:r>
    </w:p>
    <w:p w:rsidR="001B73B5" w:rsidRPr="00EA6958" w:rsidRDefault="001B73B5" w:rsidP="007B5F7B">
      <w:pPr>
        <w:ind w:firstLineChars="200" w:firstLine="640"/>
        <w:rPr>
          <w:rFonts w:ascii="仿宋" w:eastAsia="仿宋" w:hAnsi="仿宋"/>
          <w:color w:val="FF0000"/>
          <w:sz w:val="32"/>
          <w:szCs w:val="32"/>
        </w:rPr>
      </w:pPr>
      <w:r w:rsidRPr="00EA6958">
        <w:rPr>
          <w:rFonts w:ascii="仿宋" w:eastAsia="仿宋" w:hAnsi="仿宋" w:hint="eastAsia"/>
          <w:color w:val="FF0000"/>
          <w:sz w:val="32"/>
          <w:szCs w:val="32"/>
        </w:rPr>
        <w:t>（五）如2019年省</w:t>
      </w:r>
      <w:proofErr w:type="gramStart"/>
      <w:r w:rsidRPr="00EA6958">
        <w:rPr>
          <w:rFonts w:ascii="仿宋" w:eastAsia="仿宋" w:hAnsi="仿宋" w:hint="eastAsia"/>
          <w:color w:val="FF0000"/>
          <w:sz w:val="32"/>
          <w:szCs w:val="32"/>
        </w:rPr>
        <w:t>赛文件</w:t>
      </w:r>
      <w:proofErr w:type="gramEnd"/>
      <w:r w:rsidRPr="00EA6958">
        <w:rPr>
          <w:rFonts w:ascii="仿宋" w:eastAsia="仿宋" w:hAnsi="仿宋" w:hint="eastAsia"/>
          <w:color w:val="FF0000"/>
          <w:sz w:val="32"/>
          <w:szCs w:val="32"/>
        </w:rPr>
        <w:t>有相关变动，以省</w:t>
      </w:r>
      <w:proofErr w:type="gramStart"/>
      <w:r w:rsidRPr="00EA6958">
        <w:rPr>
          <w:rFonts w:ascii="仿宋" w:eastAsia="仿宋" w:hAnsi="仿宋" w:hint="eastAsia"/>
          <w:color w:val="FF0000"/>
          <w:sz w:val="32"/>
          <w:szCs w:val="32"/>
        </w:rPr>
        <w:t>赛文件</w:t>
      </w:r>
      <w:proofErr w:type="gramEnd"/>
      <w:r w:rsidRPr="00EA6958">
        <w:rPr>
          <w:rFonts w:ascii="仿宋" w:eastAsia="仿宋" w:hAnsi="仿宋" w:hint="eastAsia"/>
          <w:color w:val="FF0000"/>
          <w:sz w:val="32"/>
          <w:szCs w:val="32"/>
        </w:rPr>
        <w:t>精神为准。</w:t>
      </w:r>
    </w:p>
    <w:p w:rsidR="000333E7" w:rsidRPr="000333E7" w:rsidRDefault="005A707A" w:rsidP="000333E7">
      <w:pPr>
        <w:snapToGrid w:val="0"/>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sidR="000333E7" w:rsidRPr="000333E7">
        <w:rPr>
          <w:rFonts w:ascii="Times New Roman" w:eastAsia="黑体" w:hAnsi="Times New Roman" w:cs="Times New Roman"/>
          <w:sz w:val="32"/>
          <w:szCs w:val="32"/>
        </w:rPr>
        <w:t>、比赛办法</w:t>
      </w:r>
    </w:p>
    <w:p w:rsidR="005A707A" w:rsidRPr="003244FF" w:rsidRDefault="005A707A" w:rsidP="007B5F7B">
      <w:pPr>
        <w:ind w:firstLineChars="200" w:firstLine="640"/>
        <w:rPr>
          <w:rFonts w:ascii="仿宋" w:eastAsia="仿宋" w:hAnsi="仿宋"/>
          <w:sz w:val="32"/>
          <w:szCs w:val="32"/>
        </w:rPr>
      </w:pPr>
      <w:r w:rsidRPr="003244FF">
        <w:rPr>
          <w:rFonts w:ascii="仿宋" w:eastAsia="仿宋" w:hAnsi="仿宋" w:hint="eastAsia"/>
          <w:sz w:val="32"/>
          <w:szCs w:val="32"/>
        </w:rPr>
        <w:t>经资格审核通过的参赛作品进入评审环节。各二级学院（部）分别按照附件2的评分标准进行综合评分，筛选出具</w:t>
      </w:r>
      <w:r w:rsidR="00A101C2" w:rsidRPr="003244FF">
        <w:rPr>
          <w:rFonts w:ascii="仿宋" w:eastAsia="仿宋" w:hAnsi="仿宋" w:hint="eastAsia"/>
          <w:sz w:val="32"/>
          <w:szCs w:val="32"/>
        </w:rPr>
        <w:t>有扎实专业知识、深厚教学能力、良好信息素养与教学影响力的参赛作品</w:t>
      </w:r>
      <w:r w:rsidRPr="003244FF">
        <w:rPr>
          <w:rFonts w:ascii="仿宋" w:eastAsia="仿宋" w:hAnsi="仿宋" w:hint="eastAsia"/>
          <w:sz w:val="32"/>
          <w:szCs w:val="32"/>
        </w:rPr>
        <w:t xml:space="preserve">，进入决赛。 </w:t>
      </w:r>
    </w:p>
    <w:p w:rsidR="005A707A" w:rsidRPr="003244FF" w:rsidRDefault="005A707A" w:rsidP="005A707A">
      <w:pPr>
        <w:ind w:firstLineChars="200" w:firstLine="640"/>
        <w:rPr>
          <w:rFonts w:ascii="仿宋" w:eastAsia="仿宋" w:hAnsi="仿宋"/>
          <w:sz w:val="32"/>
          <w:szCs w:val="32"/>
        </w:rPr>
      </w:pPr>
      <w:r w:rsidRPr="003244FF">
        <w:rPr>
          <w:rFonts w:ascii="仿宋" w:eastAsia="仿宋" w:hAnsi="仿宋" w:hint="eastAsia"/>
          <w:sz w:val="32"/>
          <w:szCs w:val="32"/>
        </w:rPr>
        <w:t>入围决赛的教师需再次优化自己的初赛作品，教务处组织进行决赛。现场决</w:t>
      </w:r>
      <w:r w:rsidR="007B5F7B" w:rsidRPr="003244FF">
        <w:rPr>
          <w:rFonts w:ascii="仿宋" w:eastAsia="仿宋" w:hAnsi="仿宋" w:hint="eastAsia"/>
          <w:sz w:val="32"/>
          <w:szCs w:val="32"/>
        </w:rPr>
        <w:t>赛时，按抽签顺序对参赛作品视频和相关材料进行评审和答辩，</w:t>
      </w:r>
      <w:r w:rsidRPr="003244FF">
        <w:rPr>
          <w:rFonts w:ascii="仿宋" w:eastAsia="仿宋" w:hAnsi="仿宋" w:hint="eastAsia"/>
          <w:sz w:val="32"/>
          <w:szCs w:val="32"/>
        </w:rPr>
        <w:t>评分标准见附件</w:t>
      </w:r>
      <w:r w:rsidR="001E5414" w:rsidRPr="003244FF">
        <w:rPr>
          <w:rFonts w:ascii="仿宋" w:eastAsia="仿宋" w:hAnsi="仿宋" w:hint="eastAsia"/>
          <w:sz w:val="32"/>
          <w:szCs w:val="32"/>
        </w:rPr>
        <w:t>2</w:t>
      </w:r>
      <w:r w:rsidRPr="003244FF">
        <w:rPr>
          <w:rFonts w:ascii="仿宋" w:eastAsia="仿宋" w:hAnsi="仿宋" w:hint="eastAsia"/>
          <w:sz w:val="32"/>
          <w:szCs w:val="32"/>
        </w:rPr>
        <w:t>。</w:t>
      </w:r>
    </w:p>
    <w:p w:rsidR="000333E7" w:rsidRPr="000333E7" w:rsidRDefault="005A707A" w:rsidP="000333E7">
      <w:pPr>
        <w:snapToGrid w:val="0"/>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sidR="000333E7" w:rsidRPr="000333E7">
        <w:rPr>
          <w:rFonts w:ascii="Times New Roman" w:eastAsia="黑体" w:hAnsi="Times New Roman" w:cs="Times New Roman"/>
          <w:sz w:val="32"/>
          <w:szCs w:val="32"/>
        </w:rPr>
        <w:t>、奖项设置</w:t>
      </w:r>
    </w:p>
    <w:p w:rsidR="00717D3A" w:rsidRPr="003244FF" w:rsidRDefault="005A707A" w:rsidP="00717D3A">
      <w:pPr>
        <w:ind w:firstLineChars="200" w:firstLine="640"/>
        <w:rPr>
          <w:rFonts w:ascii="仿宋" w:eastAsia="仿宋" w:hAnsi="仿宋"/>
          <w:sz w:val="32"/>
          <w:szCs w:val="32"/>
        </w:rPr>
      </w:pPr>
      <w:r w:rsidRPr="003244FF">
        <w:rPr>
          <w:rFonts w:ascii="仿宋" w:eastAsia="仿宋" w:hAnsi="仿宋" w:hint="eastAsia"/>
          <w:sz w:val="32"/>
          <w:szCs w:val="32"/>
        </w:rPr>
        <w:t>本次</w:t>
      </w:r>
      <w:r w:rsidR="007B5F7B" w:rsidRPr="003244FF">
        <w:rPr>
          <w:rFonts w:ascii="仿宋" w:eastAsia="仿宋" w:hAnsi="仿宋" w:hint="eastAsia"/>
          <w:sz w:val="32"/>
          <w:szCs w:val="32"/>
        </w:rPr>
        <w:t>比</w:t>
      </w:r>
      <w:r w:rsidRPr="003244FF">
        <w:rPr>
          <w:rFonts w:ascii="仿宋" w:eastAsia="仿宋" w:hAnsi="仿宋" w:hint="eastAsia"/>
          <w:sz w:val="32"/>
          <w:szCs w:val="32"/>
        </w:rPr>
        <w:t>赛奖项设置情况</w:t>
      </w:r>
      <w:r w:rsidR="007B5F7B" w:rsidRPr="003244FF">
        <w:rPr>
          <w:rFonts w:ascii="仿宋" w:eastAsia="仿宋" w:hAnsi="仿宋" w:hint="eastAsia"/>
          <w:sz w:val="32"/>
          <w:szCs w:val="32"/>
        </w:rPr>
        <w:t>：</w:t>
      </w:r>
      <w:r w:rsidR="000333E7" w:rsidRPr="003244FF">
        <w:rPr>
          <w:rFonts w:ascii="仿宋" w:eastAsia="仿宋" w:hAnsi="仿宋"/>
          <w:sz w:val="32"/>
          <w:szCs w:val="32"/>
        </w:rPr>
        <w:t>一等奖</w:t>
      </w:r>
      <w:r w:rsidR="005E7ED3" w:rsidRPr="003244FF">
        <w:rPr>
          <w:rFonts w:ascii="仿宋" w:eastAsia="仿宋" w:hAnsi="仿宋"/>
          <w:sz w:val="32"/>
          <w:szCs w:val="32"/>
        </w:rPr>
        <w:t>6</w:t>
      </w:r>
      <w:r w:rsidR="005E7ED3" w:rsidRPr="003244FF">
        <w:rPr>
          <w:rFonts w:ascii="仿宋" w:eastAsia="仿宋" w:hAnsi="仿宋" w:hint="eastAsia"/>
          <w:sz w:val="32"/>
          <w:szCs w:val="32"/>
        </w:rPr>
        <w:t>名</w:t>
      </w:r>
      <w:r w:rsidR="007B5F7B" w:rsidRPr="003244FF">
        <w:rPr>
          <w:rFonts w:ascii="仿宋" w:eastAsia="仿宋" w:hAnsi="仿宋" w:hint="eastAsia"/>
          <w:sz w:val="32"/>
          <w:szCs w:val="32"/>
        </w:rPr>
        <w:t>、</w:t>
      </w:r>
      <w:r w:rsidR="000333E7" w:rsidRPr="003244FF">
        <w:rPr>
          <w:rFonts w:ascii="仿宋" w:eastAsia="仿宋" w:hAnsi="仿宋"/>
          <w:sz w:val="32"/>
          <w:szCs w:val="32"/>
        </w:rPr>
        <w:t>二等奖</w:t>
      </w:r>
      <w:r w:rsidR="005E7ED3" w:rsidRPr="003244FF">
        <w:rPr>
          <w:rFonts w:ascii="仿宋" w:eastAsia="仿宋" w:hAnsi="仿宋" w:hint="eastAsia"/>
          <w:sz w:val="32"/>
          <w:szCs w:val="32"/>
        </w:rPr>
        <w:t>若名</w:t>
      </w:r>
      <w:r w:rsidR="007B5F7B" w:rsidRPr="003244FF">
        <w:rPr>
          <w:rFonts w:ascii="仿宋" w:eastAsia="仿宋" w:hAnsi="仿宋" w:hint="eastAsia"/>
          <w:sz w:val="32"/>
          <w:szCs w:val="32"/>
        </w:rPr>
        <w:t>、</w:t>
      </w:r>
      <w:r w:rsidR="005E7ED3" w:rsidRPr="003244FF">
        <w:rPr>
          <w:rFonts w:ascii="仿宋" w:eastAsia="仿宋" w:hAnsi="仿宋" w:hint="eastAsia"/>
          <w:sz w:val="32"/>
          <w:szCs w:val="32"/>
        </w:rPr>
        <w:t>各二级学院的二等奖作为学校三等奖</w:t>
      </w:r>
      <w:r w:rsidR="000333E7" w:rsidRPr="003244FF">
        <w:rPr>
          <w:rFonts w:ascii="仿宋" w:eastAsia="仿宋" w:hAnsi="仿宋"/>
          <w:sz w:val="32"/>
          <w:szCs w:val="32"/>
        </w:rPr>
        <w:t>。</w:t>
      </w:r>
    </w:p>
    <w:p w:rsidR="000333E7" w:rsidRPr="003244FF" w:rsidRDefault="000333E7" w:rsidP="007B5F7B">
      <w:pPr>
        <w:ind w:firstLineChars="200" w:firstLine="640"/>
        <w:rPr>
          <w:rFonts w:ascii="仿宋" w:eastAsia="仿宋" w:hAnsi="仿宋"/>
          <w:sz w:val="32"/>
          <w:szCs w:val="32"/>
        </w:rPr>
      </w:pPr>
      <w:r w:rsidRPr="003244FF">
        <w:rPr>
          <w:rFonts w:ascii="仿宋" w:eastAsia="仿宋" w:hAnsi="仿宋"/>
          <w:sz w:val="32"/>
          <w:szCs w:val="32"/>
        </w:rPr>
        <w:t>获奖的部分优秀作品</w:t>
      </w:r>
      <w:r w:rsidR="005E7ED3" w:rsidRPr="003244FF">
        <w:rPr>
          <w:rFonts w:ascii="仿宋" w:eastAsia="仿宋" w:hAnsi="仿宋" w:hint="eastAsia"/>
          <w:sz w:val="32"/>
          <w:szCs w:val="32"/>
        </w:rPr>
        <w:t>按照分值排名</w:t>
      </w:r>
      <w:r w:rsidRPr="003244FF">
        <w:rPr>
          <w:rFonts w:ascii="仿宋" w:eastAsia="仿宋" w:hAnsi="仿宋"/>
          <w:sz w:val="32"/>
          <w:szCs w:val="32"/>
        </w:rPr>
        <w:t>将代表</w:t>
      </w:r>
      <w:r w:rsidR="00717D3A" w:rsidRPr="003244FF">
        <w:rPr>
          <w:rFonts w:ascii="仿宋" w:eastAsia="仿宋" w:hAnsi="仿宋" w:hint="eastAsia"/>
          <w:sz w:val="32"/>
          <w:szCs w:val="32"/>
        </w:rPr>
        <w:t>我校参加</w:t>
      </w:r>
      <w:r w:rsidRPr="003244FF">
        <w:rPr>
          <w:rFonts w:ascii="仿宋" w:eastAsia="仿宋" w:hAnsi="仿宋"/>
          <w:sz w:val="32"/>
          <w:szCs w:val="32"/>
        </w:rPr>
        <w:t>201</w:t>
      </w:r>
      <w:r w:rsidR="00717D3A" w:rsidRPr="003244FF">
        <w:rPr>
          <w:rFonts w:ascii="仿宋" w:eastAsia="仿宋" w:hAnsi="仿宋" w:hint="eastAsia"/>
          <w:sz w:val="32"/>
          <w:szCs w:val="32"/>
        </w:rPr>
        <w:t>9</w:t>
      </w:r>
      <w:r w:rsidRPr="003244FF">
        <w:rPr>
          <w:rFonts w:ascii="仿宋" w:eastAsia="仿宋" w:hAnsi="仿宋"/>
          <w:sz w:val="32"/>
          <w:szCs w:val="32"/>
        </w:rPr>
        <w:t>年</w:t>
      </w:r>
      <w:r w:rsidR="00717D3A" w:rsidRPr="003244FF">
        <w:rPr>
          <w:rFonts w:ascii="仿宋" w:eastAsia="仿宋" w:hAnsi="仿宋" w:hint="eastAsia"/>
          <w:sz w:val="32"/>
          <w:szCs w:val="32"/>
        </w:rPr>
        <w:t>浙江省</w:t>
      </w:r>
      <w:r w:rsidRPr="003244FF">
        <w:rPr>
          <w:rFonts w:ascii="仿宋" w:eastAsia="仿宋" w:hAnsi="仿宋"/>
          <w:sz w:val="32"/>
          <w:szCs w:val="32"/>
        </w:rPr>
        <w:t>职业院校技能大赛教学能力比赛。</w:t>
      </w:r>
    </w:p>
    <w:p w:rsidR="000333E7" w:rsidRPr="000333E7" w:rsidRDefault="00717D3A" w:rsidP="000333E7">
      <w:pPr>
        <w:snapToGrid w:val="0"/>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sidR="000333E7" w:rsidRPr="000333E7">
        <w:rPr>
          <w:rFonts w:ascii="Times New Roman" w:eastAsia="黑体" w:hAnsi="Times New Roman" w:cs="Times New Roman"/>
          <w:sz w:val="32"/>
          <w:szCs w:val="32"/>
        </w:rPr>
        <w:t>、报名及报送作品</w:t>
      </w:r>
    </w:p>
    <w:p w:rsidR="000333E7" w:rsidRPr="000333E7" w:rsidRDefault="000333E7" w:rsidP="000333E7">
      <w:pPr>
        <w:spacing w:line="580" w:lineRule="exact"/>
        <w:ind w:firstLine="645"/>
        <w:rPr>
          <w:rFonts w:ascii="Times New Roman" w:eastAsia="楷体_GB2312" w:hAnsi="Times New Roman" w:cs="Times New Roman"/>
          <w:sz w:val="32"/>
          <w:szCs w:val="32"/>
        </w:rPr>
      </w:pPr>
      <w:r w:rsidRPr="000333E7">
        <w:rPr>
          <w:rFonts w:ascii="Times New Roman" w:eastAsia="楷体_GB2312" w:hAnsi="Times New Roman" w:cs="Times New Roman"/>
          <w:sz w:val="32"/>
          <w:szCs w:val="32"/>
        </w:rPr>
        <w:lastRenderedPageBreak/>
        <w:t>（一）</w:t>
      </w:r>
      <w:r w:rsidR="004D77D3">
        <w:rPr>
          <w:rFonts w:ascii="Times New Roman" w:eastAsia="楷体_GB2312" w:hAnsi="Times New Roman" w:cs="Times New Roman" w:hint="eastAsia"/>
          <w:sz w:val="32"/>
          <w:szCs w:val="32"/>
        </w:rPr>
        <w:t>参赛对象</w:t>
      </w:r>
    </w:p>
    <w:p w:rsidR="00717D3A" w:rsidRPr="00DC1BB2" w:rsidRDefault="00717D3A" w:rsidP="00717D3A">
      <w:pPr>
        <w:ind w:firstLineChars="200" w:firstLine="640"/>
        <w:rPr>
          <w:rFonts w:ascii="仿宋" w:eastAsia="仿宋" w:hAnsi="仿宋"/>
          <w:color w:val="FF0000"/>
          <w:sz w:val="32"/>
          <w:szCs w:val="32"/>
        </w:rPr>
      </w:pPr>
      <w:r w:rsidRPr="003244FF">
        <w:rPr>
          <w:rFonts w:ascii="仿宋" w:eastAsia="仿宋" w:hAnsi="仿宋" w:hint="eastAsia"/>
          <w:sz w:val="32"/>
          <w:szCs w:val="32"/>
        </w:rPr>
        <w:t>校内所有承担2018-2019学年课程的在</w:t>
      </w:r>
      <w:r w:rsidR="0090501B" w:rsidRPr="003244FF">
        <w:rPr>
          <w:rFonts w:ascii="仿宋" w:eastAsia="仿宋" w:hAnsi="仿宋" w:hint="eastAsia"/>
          <w:sz w:val="32"/>
          <w:szCs w:val="32"/>
        </w:rPr>
        <w:t>职</w:t>
      </w:r>
      <w:r w:rsidRPr="003244FF">
        <w:rPr>
          <w:rFonts w:ascii="仿宋" w:eastAsia="仿宋" w:hAnsi="仿宋" w:hint="eastAsia"/>
          <w:sz w:val="32"/>
          <w:szCs w:val="32"/>
        </w:rPr>
        <w:t>教师均可参加本次</w:t>
      </w:r>
      <w:r w:rsidRPr="00DC1BB2">
        <w:rPr>
          <w:rFonts w:ascii="仿宋" w:eastAsia="仿宋" w:hAnsi="仿宋" w:hint="eastAsia"/>
          <w:color w:val="FF0000"/>
          <w:sz w:val="32"/>
          <w:szCs w:val="32"/>
        </w:rPr>
        <w:t>比赛。</w:t>
      </w:r>
      <w:r w:rsidR="00744A1D">
        <w:rPr>
          <w:rFonts w:ascii="仿宋" w:eastAsia="仿宋" w:hAnsi="仿宋" w:hint="eastAsia"/>
          <w:color w:val="FF0000"/>
          <w:sz w:val="32"/>
          <w:szCs w:val="32"/>
        </w:rPr>
        <w:t>2016年5月以来</w:t>
      </w:r>
      <w:r w:rsidRPr="00DC1BB2">
        <w:rPr>
          <w:rFonts w:ascii="仿宋" w:eastAsia="仿宋" w:hAnsi="仿宋" w:hint="eastAsia"/>
          <w:color w:val="FF0000"/>
          <w:sz w:val="32"/>
          <w:szCs w:val="32"/>
        </w:rPr>
        <w:t>的</w:t>
      </w:r>
      <w:r w:rsidR="00744A1D">
        <w:rPr>
          <w:rFonts w:ascii="仿宋" w:eastAsia="仿宋" w:hAnsi="仿宋" w:hint="eastAsia"/>
          <w:color w:val="FF0000"/>
          <w:sz w:val="32"/>
          <w:szCs w:val="32"/>
        </w:rPr>
        <w:t>新进的</w:t>
      </w:r>
      <w:r w:rsidRPr="00DC1BB2">
        <w:rPr>
          <w:rFonts w:ascii="仿宋" w:eastAsia="仿宋" w:hAnsi="仿宋" w:hint="eastAsia"/>
          <w:color w:val="FF0000"/>
          <w:sz w:val="32"/>
          <w:szCs w:val="32"/>
        </w:rPr>
        <w:t>专任教师</w:t>
      </w:r>
      <w:r w:rsidR="0090501B" w:rsidRPr="00DC1BB2">
        <w:rPr>
          <w:rFonts w:ascii="仿宋" w:eastAsia="仿宋" w:hAnsi="仿宋" w:hint="eastAsia"/>
          <w:color w:val="FF0000"/>
          <w:sz w:val="32"/>
          <w:szCs w:val="32"/>
        </w:rPr>
        <w:t>以</w:t>
      </w:r>
      <w:r w:rsidR="002F1353" w:rsidRPr="00DC1BB2">
        <w:rPr>
          <w:rFonts w:ascii="仿宋" w:eastAsia="仿宋" w:hAnsi="仿宋" w:hint="eastAsia"/>
          <w:color w:val="FF0000"/>
          <w:sz w:val="32"/>
          <w:szCs w:val="32"/>
        </w:rPr>
        <w:t>个人或团队形式</w:t>
      </w:r>
      <w:r w:rsidRPr="00DC1BB2">
        <w:rPr>
          <w:rFonts w:ascii="仿宋" w:eastAsia="仿宋" w:hAnsi="仿宋" w:hint="eastAsia"/>
          <w:color w:val="FF0000"/>
          <w:sz w:val="32"/>
          <w:szCs w:val="32"/>
        </w:rPr>
        <w:t>必须参加</w:t>
      </w:r>
      <w:r w:rsidR="004D77D3" w:rsidRPr="00DC1BB2">
        <w:rPr>
          <w:rFonts w:ascii="仿宋" w:eastAsia="仿宋" w:hAnsi="仿宋" w:hint="eastAsia"/>
          <w:color w:val="FF0000"/>
          <w:sz w:val="32"/>
          <w:szCs w:val="32"/>
        </w:rPr>
        <w:t>比赛</w:t>
      </w:r>
      <w:r w:rsidRPr="00DC1BB2">
        <w:rPr>
          <w:rFonts w:ascii="仿宋" w:eastAsia="仿宋" w:hAnsi="仿宋" w:hint="eastAsia"/>
          <w:color w:val="FF0000"/>
          <w:sz w:val="32"/>
          <w:szCs w:val="32"/>
        </w:rPr>
        <w:t>。</w:t>
      </w:r>
    </w:p>
    <w:p w:rsidR="00717D3A" w:rsidRPr="003244FF" w:rsidRDefault="00717D3A" w:rsidP="00717D3A">
      <w:pPr>
        <w:ind w:firstLineChars="200" w:firstLine="640"/>
        <w:rPr>
          <w:rFonts w:ascii="仿宋" w:eastAsia="仿宋" w:hAnsi="仿宋"/>
          <w:sz w:val="32"/>
          <w:szCs w:val="32"/>
        </w:rPr>
      </w:pPr>
      <w:proofErr w:type="gramStart"/>
      <w:r w:rsidRPr="003244FF">
        <w:rPr>
          <w:rFonts w:ascii="仿宋" w:eastAsia="仿宋" w:hAnsi="仿宋" w:hint="eastAsia"/>
          <w:sz w:val="32"/>
          <w:szCs w:val="32"/>
        </w:rPr>
        <w:t>各优势</w:t>
      </w:r>
      <w:proofErr w:type="gramEnd"/>
      <w:r w:rsidRPr="003244FF">
        <w:rPr>
          <w:rFonts w:ascii="仿宋" w:eastAsia="仿宋" w:hAnsi="仿宋" w:hint="eastAsia"/>
          <w:sz w:val="32"/>
          <w:szCs w:val="32"/>
        </w:rPr>
        <w:t>特色专业务必申报一项。</w:t>
      </w:r>
    </w:p>
    <w:p w:rsidR="000333E7" w:rsidRDefault="00717D3A" w:rsidP="000333E7">
      <w:pPr>
        <w:spacing w:line="580" w:lineRule="exact"/>
        <w:ind w:firstLine="645"/>
        <w:rPr>
          <w:rFonts w:ascii="Times New Roman" w:eastAsia="楷体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二</w:t>
      </w:r>
      <w:r w:rsidR="000333E7" w:rsidRPr="000333E7">
        <w:rPr>
          <w:rFonts w:ascii="Times New Roman" w:eastAsia="楷体_GB2312" w:hAnsi="Times New Roman" w:cs="Times New Roman"/>
          <w:sz w:val="32"/>
          <w:szCs w:val="32"/>
        </w:rPr>
        <w:t>）报送作品的材料</w:t>
      </w:r>
    </w:p>
    <w:p w:rsidR="000333E7" w:rsidRPr="003244FF" w:rsidRDefault="000333E7" w:rsidP="007B5F7B">
      <w:pPr>
        <w:ind w:firstLineChars="200" w:firstLine="640"/>
        <w:rPr>
          <w:rFonts w:ascii="仿宋" w:eastAsia="仿宋" w:hAnsi="仿宋"/>
          <w:sz w:val="32"/>
          <w:szCs w:val="32"/>
        </w:rPr>
      </w:pPr>
      <w:r w:rsidRPr="003244FF">
        <w:rPr>
          <w:rFonts w:ascii="仿宋" w:eastAsia="仿宋" w:hAnsi="仿宋"/>
          <w:sz w:val="32"/>
          <w:szCs w:val="32"/>
        </w:rPr>
        <w:t>1.</w:t>
      </w:r>
      <w:r w:rsidR="00717D3A" w:rsidRPr="003244FF">
        <w:rPr>
          <w:rFonts w:ascii="仿宋" w:eastAsia="仿宋" w:hAnsi="仿宋" w:hint="eastAsia"/>
          <w:sz w:val="32"/>
          <w:szCs w:val="32"/>
        </w:rPr>
        <w:t xml:space="preserve"> 请各二级学院</w:t>
      </w:r>
      <w:r w:rsidR="00AE0B73" w:rsidRPr="003244FF">
        <w:rPr>
          <w:rFonts w:ascii="仿宋" w:eastAsia="仿宋" w:hAnsi="仿宋" w:hint="eastAsia"/>
          <w:sz w:val="32"/>
          <w:szCs w:val="32"/>
        </w:rPr>
        <w:t>（部）</w:t>
      </w:r>
      <w:r w:rsidR="00717D3A" w:rsidRPr="00DC1BB2">
        <w:rPr>
          <w:rFonts w:ascii="仿宋" w:eastAsia="仿宋" w:hAnsi="仿宋" w:hint="eastAsia"/>
          <w:color w:val="FF0000"/>
          <w:sz w:val="32"/>
          <w:szCs w:val="32"/>
        </w:rPr>
        <w:t xml:space="preserve">于 2019 年 </w:t>
      </w:r>
      <w:r w:rsidR="0090501B" w:rsidRPr="00DC1BB2">
        <w:rPr>
          <w:rFonts w:ascii="仿宋" w:eastAsia="仿宋" w:hAnsi="仿宋"/>
          <w:color w:val="FF0000"/>
          <w:sz w:val="32"/>
          <w:szCs w:val="32"/>
        </w:rPr>
        <w:t>5</w:t>
      </w:r>
      <w:r w:rsidR="00717D3A" w:rsidRPr="00DC1BB2">
        <w:rPr>
          <w:rFonts w:ascii="仿宋" w:eastAsia="仿宋" w:hAnsi="仿宋" w:hint="eastAsia"/>
          <w:color w:val="FF0000"/>
          <w:sz w:val="32"/>
          <w:szCs w:val="32"/>
        </w:rPr>
        <w:t xml:space="preserve"> 月 </w:t>
      </w:r>
      <w:r w:rsidR="00744A1D">
        <w:rPr>
          <w:rFonts w:ascii="仿宋" w:eastAsia="仿宋" w:hAnsi="仿宋" w:hint="eastAsia"/>
          <w:color w:val="FF0000"/>
          <w:sz w:val="32"/>
          <w:szCs w:val="32"/>
        </w:rPr>
        <w:t>31</w:t>
      </w:r>
      <w:r w:rsidR="00717D3A" w:rsidRPr="00DC1BB2">
        <w:rPr>
          <w:rFonts w:ascii="仿宋" w:eastAsia="仿宋" w:hAnsi="仿宋" w:hint="eastAsia"/>
          <w:color w:val="FF0000"/>
          <w:sz w:val="32"/>
          <w:szCs w:val="32"/>
        </w:rPr>
        <w:t>日前完成</w:t>
      </w:r>
      <w:r w:rsidR="0090501B" w:rsidRPr="00DC1BB2">
        <w:rPr>
          <w:rFonts w:ascii="仿宋" w:eastAsia="仿宋" w:hAnsi="仿宋" w:hint="eastAsia"/>
          <w:color w:val="FF0000"/>
          <w:sz w:val="32"/>
          <w:szCs w:val="32"/>
        </w:rPr>
        <w:t>比赛</w:t>
      </w:r>
      <w:r w:rsidR="00717D3A" w:rsidRPr="00DC1BB2">
        <w:rPr>
          <w:rFonts w:ascii="仿宋" w:eastAsia="仿宋" w:hAnsi="仿宋" w:hint="eastAsia"/>
          <w:color w:val="FF0000"/>
          <w:sz w:val="32"/>
          <w:szCs w:val="32"/>
        </w:rPr>
        <w:t>工作，打印汇总表并加盖公章后</w:t>
      </w:r>
      <w:r w:rsidR="0090501B" w:rsidRPr="00DC1BB2">
        <w:rPr>
          <w:rFonts w:ascii="仿宋" w:eastAsia="仿宋" w:hAnsi="仿宋" w:hint="eastAsia"/>
          <w:color w:val="FF0000"/>
          <w:sz w:val="32"/>
          <w:szCs w:val="32"/>
        </w:rPr>
        <w:t>于</w:t>
      </w:r>
      <w:r w:rsidR="00744A1D">
        <w:rPr>
          <w:rFonts w:ascii="仿宋" w:eastAsia="仿宋" w:hAnsi="仿宋" w:hint="eastAsia"/>
          <w:color w:val="FF0000"/>
          <w:sz w:val="32"/>
          <w:szCs w:val="32"/>
        </w:rPr>
        <w:t>6月4</w:t>
      </w:r>
      <w:r w:rsidR="0090501B" w:rsidRPr="00DC1BB2">
        <w:rPr>
          <w:rFonts w:ascii="仿宋" w:eastAsia="仿宋" w:hAnsi="仿宋" w:hint="eastAsia"/>
          <w:color w:val="FF0000"/>
          <w:sz w:val="32"/>
          <w:szCs w:val="32"/>
        </w:rPr>
        <w:t>日之前</w:t>
      </w:r>
      <w:r w:rsidR="00717D3A" w:rsidRPr="00DC1BB2">
        <w:rPr>
          <w:rFonts w:ascii="仿宋" w:eastAsia="仿宋" w:hAnsi="仿宋" w:hint="eastAsia"/>
          <w:color w:val="FF0000"/>
          <w:sz w:val="32"/>
          <w:szCs w:val="32"/>
        </w:rPr>
        <w:t>提交至教务处；电子版比赛材料的提交至指定邮箱</w:t>
      </w:r>
      <w:r w:rsidR="00717D3A" w:rsidRPr="00744A1D">
        <w:rPr>
          <w:rFonts w:ascii="仿宋" w:eastAsia="仿宋" w:hAnsi="仿宋" w:hint="eastAsia"/>
          <w:color w:val="FF0000"/>
          <w:sz w:val="32"/>
          <w:szCs w:val="32"/>
        </w:rPr>
        <w:t>（jwcf@qq.com）。</w:t>
      </w:r>
    </w:p>
    <w:p w:rsidR="000333E7" w:rsidRPr="003244FF" w:rsidRDefault="000333E7" w:rsidP="007B5F7B">
      <w:pPr>
        <w:ind w:firstLineChars="200" w:firstLine="640"/>
        <w:rPr>
          <w:rFonts w:ascii="仿宋" w:eastAsia="仿宋" w:hAnsi="仿宋"/>
          <w:sz w:val="32"/>
          <w:szCs w:val="32"/>
        </w:rPr>
      </w:pPr>
      <w:r w:rsidRPr="003244FF">
        <w:rPr>
          <w:rFonts w:ascii="仿宋" w:eastAsia="仿宋" w:hAnsi="仿宋"/>
          <w:sz w:val="32"/>
          <w:szCs w:val="32"/>
        </w:rPr>
        <w:t>2.</w:t>
      </w:r>
      <w:r w:rsidR="008C091A">
        <w:rPr>
          <w:rFonts w:ascii="仿宋" w:eastAsia="仿宋" w:hAnsi="仿宋"/>
          <w:sz w:val="32"/>
          <w:szCs w:val="32"/>
        </w:rPr>
        <w:t>教学能力比赛</w:t>
      </w:r>
      <w:r w:rsidRPr="003244FF">
        <w:rPr>
          <w:rFonts w:ascii="仿宋" w:eastAsia="仿宋" w:hAnsi="仿宋"/>
          <w:sz w:val="32"/>
          <w:szCs w:val="32"/>
        </w:rPr>
        <w:t>要求上交的材料包括：视频、教学设计解说稿、教案、人才培养方案和授课计划表等，其中视频要求不超过10</w:t>
      </w:r>
      <w:r w:rsidR="00476E5A" w:rsidRPr="003244FF">
        <w:rPr>
          <w:rFonts w:ascii="仿宋" w:eastAsia="仿宋" w:hAnsi="仿宋"/>
          <w:sz w:val="32"/>
          <w:szCs w:val="32"/>
        </w:rPr>
        <w:t>分钟，由主讲人讲解教学设计思路和教学效果等（不加片头片尾）</w:t>
      </w:r>
      <w:r w:rsidR="00476E5A" w:rsidRPr="003244FF">
        <w:rPr>
          <w:rFonts w:ascii="仿宋" w:eastAsia="仿宋" w:hAnsi="仿宋" w:hint="eastAsia"/>
          <w:sz w:val="32"/>
          <w:szCs w:val="32"/>
        </w:rPr>
        <w:t>。</w:t>
      </w:r>
    </w:p>
    <w:p w:rsidR="000333E7" w:rsidRPr="003244FF" w:rsidRDefault="000333E7" w:rsidP="007B5F7B">
      <w:pPr>
        <w:ind w:firstLineChars="200" w:firstLine="640"/>
        <w:rPr>
          <w:rFonts w:ascii="仿宋" w:eastAsia="仿宋" w:hAnsi="仿宋"/>
          <w:sz w:val="32"/>
          <w:szCs w:val="32"/>
        </w:rPr>
      </w:pPr>
      <w:r w:rsidRPr="003244FF">
        <w:rPr>
          <w:rFonts w:ascii="仿宋" w:eastAsia="仿宋" w:hAnsi="仿宋"/>
          <w:sz w:val="32"/>
          <w:szCs w:val="32"/>
        </w:rPr>
        <w:t>3.参赛作品需提交教学设计解说稿、教案以及本课程授课计划表、人才培养方案。文档资料规范、完整、简朴、实用，不过度包装、装帧，以PDF格式提交。</w:t>
      </w:r>
    </w:p>
    <w:p w:rsidR="000333E7" w:rsidRPr="003244FF" w:rsidRDefault="000333E7" w:rsidP="007B5F7B">
      <w:pPr>
        <w:ind w:firstLineChars="200" w:firstLine="640"/>
        <w:rPr>
          <w:rFonts w:ascii="仿宋" w:eastAsia="仿宋" w:hAnsi="仿宋"/>
          <w:sz w:val="32"/>
          <w:szCs w:val="32"/>
        </w:rPr>
      </w:pPr>
      <w:r w:rsidRPr="003244FF">
        <w:rPr>
          <w:rFonts w:ascii="仿宋" w:eastAsia="仿宋" w:hAnsi="仿宋"/>
          <w:sz w:val="32"/>
          <w:szCs w:val="32"/>
        </w:rPr>
        <w:t>4.参赛内容应依据教育部印发的专业目录、专业教学标准或课程教学大纲等职业教育国家教学标准有关要求选取教学内容、进行教学设计，教学内容应与职业教育国家规划教材有关内容相对应。</w:t>
      </w:r>
    </w:p>
    <w:p w:rsidR="000333E7" w:rsidRPr="003244FF" w:rsidRDefault="002F1353" w:rsidP="007B5F7B">
      <w:pPr>
        <w:ind w:firstLineChars="200" w:firstLine="640"/>
        <w:rPr>
          <w:rFonts w:ascii="仿宋" w:eastAsia="仿宋" w:hAnsi="仿宋"/>
          <w:sz w:val="32"/>
          <w:szCs w:val="32"/>
        </w:rPr>
      </w:pPr>
      <w:r w:rsidRPr="003244FF">
        <w:rPr>
          <w:rFonts w:ascii="仿宋" w:eastAsia="仿宋" w:hAnsi="仿宋" w:hint="eastAsia"/>
          <w:sz w:val="32"/>
          <w:szCs w:val="32"/>
        </w:rPr>
        <w:t>5</w:t>
      </w:r>
      <w:r w:rsidR="000333E7" w:rsidRPr="003244FF">
        <w:rPr>
          <w:rFonts w:ascii="仿宋" w:eastAsia="仿宋" w:hAnsi="仿宋"/>
          <w:sz w:val="32"/>
          <w:szCs w:val="32"/>
        </w:rPr>
        <w:t>.各</w:t>
      </w:r>
      <w:r w:rsidR="00717D3A" w:rsidRPr="003244FF">
        <w:rPr>
          <w:rFonts w:ascii="仿宋" w:eastAsia="仿宋" w:hAnsi="仿宋" w:hint="eastAsia"/>
          <w:sz w:val="32"/>
          <w:szCs w:val="32"/>
        </w:rPr>
        <w:t>二级学院（部）</w:t>
      </w:r>
      <w:r w:rsidR="000333E7" w:rsidRPr="003244FF">
        <w:rPr>
          <w:rFonts w:ascii="仿宋" w:eastAsia="仿宋" w:hAnsi="仿宋"/>
          <w:sz w:val="32"/>
          <w:szCs w:val="32"/>
        </w:rPr>
        <w:t>应认真做好审核工作，核对参赛作品的准确性、真实性和有效性，参赛作品所涉及的专业须是</w:t>
      </w:r>
      <w:r w:rsidR="000333E7" w:rsidRPr="003244FF">
        <w:rPr>
          <w:rFonts w:ascii="仿宋" w:eastAsia="仿宋" w:hAnsi="仿宋"/>
          <w:sz w:val="32"/>
          <w:szCs w:val="32"/>
        </w:rPr>
        <w:lastRenderedPageBreak/>
        <w:t>本校在教育部备案并实际开设的专业，以虚假内容参赛的，取消其参赛资格。</w:t>
      </w:r>
    </w:p>
    <w:p w:rsidR="000333E7" w:rsidRPr="003244FF" w:rsidRDefault="002F1353" w:rsidP="007B5F7B">
      <w:pPr>
        <w:ind w:firstLineChars="200" w:firstLine="640"/>
        <w:rPr>
          <w:rFonts w:ascii="仿宋" w:eastAsia="仿宋" w:hAnsi="仿宋"/>
          <w:sz w:val="32"/>
          <w:szCs w:val="32"/>
        </w:rPr>
      </w:pPr>
      <w:r w:rsidRPr="003244FF">
        <w:rPr>
          <w:rFonts w:ascii="仿宋" w:eastAsia="仿宋" w:hAnsi="仿宋" w:hint="eastAsia"/>
          <w:sz w:val="32"/>
          <w:szCs w:val="32"/>
        </w:rPr>
        <w:t>6</w:t>
      </w:r>
      <w:r w:rsidR="000333E7" w:rsidRPr="003244FF">
        <w:rPr>
          <w:rFonts w:ascii="仿宋" w:eastAsia="仿宋" w:hAnsi="仿宋"/>
          <w:sz w:val="32"/>
          <w:szCs w:val="32"/>
        </w:rPr>
        <w:t>.</w:t>
      </w:r>
      <w:r w:rsidR="0090501B" w:rsidRPr="003244FF">
        <w:rPr>
          <w:rFonts w:ascii="仿宋" w:eastAsia="仿宋" w:hAnsi="仿宋"/>
          <w:sz w:val="32"/>
          <w:szCs w:val="32"/>
        </w:rPr>
        <w:t>各</w:t>
      </w:r>
      <w:r w:rsidR="0090501B" w:rsidRPr="003244FF">
        <w:rPr>
          <w:rFonts w:ascii="仿宋" w:eastAsia="仿宋" w:hAnsi="仿宋" w:hint="eastAsia"/>
          <w:sz w:val="32"/>
          <w:szCs w:val="32"/>
        </w:rPr>
        <w:t>二级学</w:t>
      </w:r>
      <w:r w:rsidR="0090501B" w:rsidRPr="003244FF">
        <w:rPr>
          <w:rFonts w:ascii="仿宋" w:eastAsia="仿宋" w:hAnsi="仿宋"/>
          <w:sz w:val="32"/>
          <w:szCs w:val="32"/>
        </w:rPr>
        <w:t>院</w:t>
      </w:r>
      <w:r w:rsidR="0090501B" w:rsidRPr="003244FF">
        <w:rPr>
          <w:rFonts w:ascii="仿宋" w:eastAsia="仿宋" w:hAnsi="仿宋" w:hint="eastAsia"/>
          <w:sz w:val="32"/>
          <w:szCs w:val="32"/>
        </w:rPr>
        <w:t>（部）</w:t>
      </w:r>
      <w:r w:rsidR="000333E7" w:rsidRPr="003244FF">
        <w:rPr>
          <w:rFonts w:ascii="仿宋" w:eastAsia="仿宋" w:hAnsi="仿宋"/>
          <w:sz w:val="32"/>
          <w:szCs w:val="32"/>
        </w:rPr>
        <w:t>提交的电子版材料均须查杀病毒，以免影响比赛。</w:t>
      </w:r>
    </w:p>
    <w:p w:rsidR="000333E7" w:rsidRDefault="002F1353" w:rsidP="002F1353">
      <w:pPr>
        <w:spacing w:line="580" w:lineRule="exact"/>
        <w:ind w:firstLine="645"/>
        <w:rPr>
          <w:rFonts w:ascii="Times New Roman" w:eastAsia="黑体" w:hAnsi="Times New Roman" w:cs="Times New Roman"/>
          <w:sz w:val="32"/>
          <w:szCs w:val="32"/>
        </w:rPr>
      </w:pPr>
      <w:r>
        <w:rPr>
          <w:rFonts w:ascii="Times New Roman" w:eastAsia="黑体" w:hAnsi="Times New Roman" w:cs="Times New Roman" w:hint="eastAsia"/>
          <w:sz w:val="32"/>
          <w:szCs w:val="32"/>
        </w:rPr>
        <w:t>七</w:t>
      </w:r>
      <w:r w:rsidR="000333E7" w:rsidRPr="000333E7">
        <w:rPr>
          <w:rFonts w:ascii="Times New Roman" w:eastAsia="黑体" w:hAnsi="Times New Roman" w:cs="Times New Roman"/>
          <w:sz w:val="32"/>
          <w:szCs w:val="32"/>
        </w:rPr>
        <w:t>、其他说明</w:t>
      </w:r>
    </w:p>
    <w:p w:rsidR="0098786F" w:rsidRPr="0098786F" w:rsidRDefault="0098786F" w:rsidP="0098786F">
      <w:pPr>
        <w:spacing w:line="580" w:lineRule="exact"/>
        <w:ind w:firstLine="645"/>
        <w:rPr>
          <w:rFonts w:ascii="Times New Roman" w:eastAsia="楷体_GB2312" w:hAnsi="Times New Roman" w:cs="Times New Roman"/>
          <w:sz w:val="32"/>
          <w:szCs w:val="32"/>
        </w:rPr>
      </w:pPr>
      <w:r w:rsidRPr="0098786F">
        <w:rPr>
          <w:rFonts w:ascii="Times New Roman" w:eastAsia="楷体_GB2312" w:hAnsi="Times New Roman" w:cs="Times New Roman" w:hint="eastAsia"/>
          <w:sz w:val="32"/>
          <w:szCs w:val="32"/>
        </w:rPr>
        <w:t>（一）技术支持</w:t>
      </w:r>
    </w:p>
    <w:p w:rsidR="0098786F" w:rsidRPr="003244FF" w:rsidRDefault="00762051" w:rsidP="007B5F7B">
      <w:pPr>
        <w:ind w:firstLineChars="200" w:firstLine="640"/>
        <w:rPr>
          <w:rFonts w:ascii="仿宋" w:eastAsia="仿宋" w:hAnsi="仿宋"/>
          <w:sz w:val="32"/>
          <w:szCs w:val="32"/>
        </w:rPr>
      </w:pPr>
      <w:r w:rsidRPr="003244FF">
        <w:rPr>
          <w:rFonts w:ascii="仿宋" w:eastAsia="仿宋" w:hAnsi="仿宋" w:hint="eastAsia"/>
          <w:sz w:val="32"/>
          <w:szCs w:val="32"/>
        </w:rPr>
        <w:t>本次教师</w:t>
      </w:r>
      <w:r w:rsidR="008C091A">
        <w:rPr>
          <w:rFonts w:ascii="仿宋" w:eastAsia="仿宋" w:hAnsi="仿宋" w:hint="eastAsia"/>
          <w:sz w:val="32"/>
          <w:szCs w:val="32"/>
        </w:rPr>
        <w:t>教学能力比赛</w:t>
      </w:r>
      <w:r w:rsidR="0098786F" w:rsidRPr="003244FF">
        <w:rPr>
          <w:rFonts w:ascii="仿宋" w:eastAsia="仿宋" w:hAnsi="仿宋" w:hint="eastAsia"/>
          <w:sz w:val="32"/>
          <w:szCs w:val="32"/>
        </w:rPr>
        <w:t>统一使用</w:t>
      </w:r>
      <w:proofErr w:type="gramStart"/>
      <w:r w:rsidR="0098786F" w:rsidRPr="003244FF">
        <w:rPr>
          <w:rFonts w:ascii="仿宋" w:eastAsia="仿宋" w:hAnsi="仿宋" w:hint="eastAsia"/>
          <w:sz w:val="32"/>
          <w:szCs w:val="32"/>
        </w:rPr>
        <w:t>超星泛雅</w:t>
      </w:r>
      <w:proofErr w:type="gramEnd"/>
      <w:r w:rsidR="0098786F" w:rsidRPr="003244FF">
        <w:rPr>
          <w:rFonts w:ascii="仿宋" w:eastAsia="仿宋" w:hAnsi="仿宋" w:hint="eastAsia"/>
          <w:sz w:val="32"/>
          <w:szCs w:val="32"/>
        </w:rPr>
        <w:t>平台或蓝墨</w:t>
      </w:r>
      <w:proofErr w:type="gramStart"/>
      <w:r w:rsidR="0098786F" w:rsidRPr="003244FF">
        <w:rPr>
          <w:rFonts w:ascii="仿宋" w:eastAsia="仿宋" w:hAnsi="仿宋" w:hint="eastAsia"/>
          <w:sz w:val="32"/>
          <w:szCs w:val="32"/>
        </w:rPr>
        <w:t>云班课</w:t>
      </w:r>
      <w:proofErr w:type="gramEnd"/>
      <w:r w:rsidR="0098786F" w:rsidRPr="003244FF">
        <w:rPr>
          <w:rFonts w:ascii="仿宋" w:eastAsia="仿宋" w:hAnsi="仿宋" w:hint="eastAsia"/>
          <w:sz w:val="32"/>
          <w:szCs w:val="32"/>
        </w:rPr>
        <w:t>平台，</w:t>
      </w:r>
      <w:proofErr w:type="gramStart"/>
      <w:r w:rsidR="0098786F" w:rsidRPr="003244FF">
        <w:rPr>
          <w:rFonts w:ascii="仿宋" w:eastAsia="仿宋" w:hAnsi="仿宋" w:hint="eastAsia"/>
          <w:sz w:val="32"/>
          <w:szCs w:val="32"/>
        </w:rPr>
        <w:t>由超星公司</w:t>
      </w:r>
      <w:proofErr w:type="gramEnd"/>
      <w:r w:rsidR="0098786F" w:rsidRPr="003244FF">
        <w:rPr>
          <w:rFonts w:ascii="仿宋" w:eastAsia="仿宋" w:hAnsi="仿宋" w:hint="eastAsia"/>
          <w:sz w:val="32"/>
          <w:szCs w:val="32"/>
        </w:rPr>
        <w:t>或蓝墨公司提供技术支持。</w:t>
      </w:r>
    </w:p>
    <w:p w:rsidR="0098786F" w:rsidRPr="0098786F" w:rsidRDefault="0098786F" w:rsidP="0098786F">
      <w:pPr>
        <w:spacing w:line="580" w:lineRule="exact"/>
        <w:ind w:firstLine="645"/>
        <w:rPr>
          <w:rFonts w:ascii="Times New Roman" w:eastAsia="楷体_GB2312" w:hAnsi="Times New Roman" w:cs="Times New Roman"/>
          <w:sz w:val="32"/>
          <w:szCs w:val="32"/>
        </w:rPr>
      </w:pPr>
      <w:r w:rsidRPr="0098786F">
        <w:rPr>
          <w:rFonts w:ascii="Times New Roman" w:eastAsia="楷体_GB2312" w:hAnsi="Times New Roman" w:cs="Times New Roman" w:hint="eastAsia"/>
          <w:sz w:val="32"/>
          <w:szCs w:val="32"/>
        </w:rPr>
        <w:t>（二）相关资源</w:t>
      </w:r>
    </w:p>
    <w:p w:rsidR="000333E7" w:rsidRPr="003244FF" w:rsidRDefault="000333E7" w:rsidP="007B5F7B">
      <w:pPr>
        <w:ind w:firstLineChars="200" w:firstLine="640"/>
        <w:rPr>
          <w:rFonts w:ascii="仿宋" w:eastAsia="仿宋" w:hAnsi="仿宋"/>
          <w:sz w:val="32"/>
          <w:szCs w:val="32"/>
        </w:rPr>
      </w:pPr>
      <w:r w:rsidRPr="003244FF">
        <w:rPr>
          <w:rFonts w:ascii="仿宋" w:eastAsia="仿宋" w:hAnsi="仿宋"/>
          <w:sz w:val="32"/>
          <w:szCs w:val="32"/>
        </w:rPr>
        <w:t>为提高参赛作品的质量，各参赛教师可访问、学习全国职业院校信息化大赛官方网站（http://www.nvic.com.cn/）的“赛事视频”栏目中的比赛作品视频和浙江省比赛官网（http://zhejiang.icve.com.cn）。参赛教师可选用全国大赛组委会免费提供的国家级职业教育专业教学资源库、国家级精品资源共享课、职业学校企业生产实际教学案例</w:t>
      </w:r>
      <w:proofErr w:type="gramStart"/>
      <w:r w:rsidRPr="003244FF">
        <w:rPr>
          <w:rFonts w:ascii="仿宋" w:eastAsia="仿宋" w:hAnsi="仿宋"/>
          <w:sz w:val="32"/>
          <w:szCs w:val="32"/>
        </w:rPr>
        <w:t>库相关</w:t>
      </w:r>
      <w:proofErr w:type="gramEnd"/>
      <w:r w:rsidRPr="003244FF">
        <w:rPr>
          <w:rFonts w:ascii="仿宋" w:eastAsia="仿宋" w:hAnsi="仿宋"/>
          <w:sz w:val="32"/>
          <w:szCs w:val="32"/>
        </w:rPr>
        <w:t>教学资源进行教学设计和实际教学，相关资源可从全国大赛教学资源支持平台（智慧职教www.icve.com.cn、爱</w:t>
      </w:r>
      <w:proofErr w:type="gramStart"/>
      <w:r w:rsidRPr="003244FF">
        <w:rPr>
          <w:rFonts w:ascii="仿宋" w:eastAsia="仿宋" w:hAnsi="仿宋"/>
          <w:sz w:val="32"/>
          <w:szCs w:val="32"/>
        </w:rPr>
        <w:t>课程网</w:t>
      </w:r>
      <w:proofErr w:type="gramEnd"/>
      <w:r w:rsidRPr="003244FF">
        <w:rPr>
          <w:rFonts w:ascii="仿宋" w:eastAsia="仿宋" w:hAnsi="仿宋"/>
          <w:sz w:val="32"/>
          <w:szCs w:val="32"/>
        </w:rPr>
        <w:t>www.icourses.cn、职业学校企业生产实际教学案例库anli.chinazy.org）获取，或登录全国大赛官方网站有关链接。</w:t>
      </w:r>
    </w:p>
    <w:p w:rsidR="001E5414" w:rsidRDefault="00A82E52" w:rsidP="007B5F7B">
      <w:pPr>
        <w:ind w:firstLineChars="200" w:firstLine="640"/>
        <w:rPr>
          <w:rFonts w:ascii="黑体" w:eastAsia="黑体" w:hAnsi="黑体" w:cs="Times New Roman"/>
          <w:color w:val="000000"/>
          <w:sz w:val="32"/>
          <w:szCs w:val="32"/>
        </w:rPr>
      </w:pPr>
      <w:r w:rsidRPr="007B5F7B">
        <w:rPr>
          <w:rFonts w:ascii="仿宋" w:eastAsia="仿宋" w:hAnsi="仿宋" w:cs="Times New Roman"/>
          <w:sz w:val="32"/>
          <w:szCs w:val="32"/>
        </w:rPr>
        <w:br w:type="page"/>
      </w:r>
      <w:r w:rsidRPr="00A82E52">
        <w:rPr>
          <w:rFonts w:ascii="黑体" w:eastAsia="黑体" w:hAnsi="黑体" w:cs="Times New Roman" w:hint="eastAsia"/>
          <w:color w:val="000000"/>
          <w:sz w:val="32"/>
          <w:szCs w:val="32"/>
        </w:rPr>
        <w:lastRenderedPageBreak/>
        <w:t>附件</w:t>
      </w:r>
      <w:r w:rsidRPr="008D78D7">
        <w:rPr>
          <w:rFonts w:ascii="黑体" w:eastAsia="黑体" w:hAnsi="黑体" w:cs="Times New Roman" w:hint="eastAsia"/>
          <w:color w:val="000000"/>
          <w:sz w:val="32"/>
          <w:szCs w:val="32"/>
        </w:rPr>
        <w:t>2：</w:t>
      </w:r>
    </w:p>
    <w:p w:rsidR="00A82E52" w:rsidRPr="009F54E3" w:rsidRDefault="001E5414" w:rsidP="001E5414">
      <w:pPr>
        <w:tabs>
          <w:tab w:val="left" w:pos="1134"/>
        </w:tabs>
        <w:jc w:val="center"/>
        <w:rPr>
          <w:rFonts w:ascii="黑体" w:eastAsia="黑体" w:hAnsi="黑体" w:cs="Times New Roman"/>
          <w:color w:val="000000"/>
          <w:sz w:val="28"/>
          <w:szCs w:val="32"/>
        </w:rPr>
      </w:pPr>
      <w:r w:rsidRPr="009F54E3">
        <w:rPr>
          <w:rFonts w:ascii="黑体" w:eastAsia="黑体" w:hAnsi="黑体" w:cs="Times New Roman" w:hint="eastAsia"/>
          <w:color w:val="000000"/>
          <w:sz w:val="28"/>
          <w:szCs w:val="32"/>
        </w:rPr>
        <w:t>台州科技职业学院</w:t>
      </w:r>
      <w:r w:rsidR="00A82E52" w:rsidRPr="009F54E3">
        <w:rPr>
          <w:rFonts w:ascii="黑体" w:eastAsia="黑体" w:hAnsi="黑体" w:cs="Times New Roman" w:hint="eastAsia"/>
          <w:color w:val="000000"/>
          <w:sz w:val="28"/>
          <w:szCs w:val="32"/>
        </w:rPr>
        <w:t>教师</w:t>
      </w:r>
      <w:r w:rsidR="008C091A" w:rsidRPr="009F54E3">
        <w:rPr>
          <w:rFonts w:ascii="黑体" w:eastAsia="黑体" w:hAnsi="黑体" w:cs="Times New Roman" w:hint="eastAsia"/>
          <w:color w:val="000000"/>
          <w:sz w:val="28"/>
          <w:szCs w:val="32"/>
        </w:rPr>
        <w:t>教学能力比赛</w:t>
      </w:r>
      <w:r w:rsidR="009F54E3" w:rsidRPr="009F54E3">
        <w:rPr>
          <w:rFonts w:ascii="黑体" w:eastAsia="黑体" w:hAnsi="黑体" w:cs="Times New Roman" w:hint="eastAsia"/>
          <w:color w:val="000000"/>
          <w:sz w:val="28"/>
          <w:szCs w:val="32"/>
        </w:rPr>
        <w:t>教学设计赛项</w:t>
      </w:r>
      <w:r w:rsidR="00A82E52" w:rsidRPr="009F54E3">
        <w:rPr>
          <w:rFonts w:ascii="黑体" w:eastAsia="黑体" w:hAnsi="黑体" w:cs="Times New Roman" w:hint="eastAsia"/>
          <w:color w:val="000000"/>
          <w:sz w:val="28"/>
          <w:szCs w:val="32"/>
        </w:rPr>
        <w:t>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6662"/>
        <w:gridCol w:w="1477"/>
      </w:tblGrid>
      <w:tr w:rsidR="00A82E52" w:rsidRPr="00A82E52" w:rsidTr="0090501B">
        <w:trPr>
          <w:trHeight w:val="810"/>
          <w:jc w:val="center"/>
        </w:trPr>
        <w:tc>
          <w:tcPr>
            <w:tcW w:w="1384" w:type="dxa"/>
            <w:tcBorders>
              <w:right w:val="single" w:sz="4" w:space="0" w:color="auto"/>
            </w:tcBorders>
            <w:vAlign w:val="center"/>
          </w:tcPr>
          <w:p w:rsidR="00A82E52" w:rsidRPr="00A82E52" w:rsidRDefault="00A82E52" w:rsidP="00A82E52">
            <w:pPr>
              <w:spacing w:line="300" w:lineRule="auto"/>
              <w:jc w:val="center"/>
              <w:rPr>
                <w:rFonts w:ascii="仿宋" w:eastAsia="仿宋" w:hAnsi="仿宋" w:cs="Times New Roman"/>
                <w:sz w:val="28"/>
                <w:szCs w:val="24"/>
              </w:rPr>
            </w:pPr>
            <w:r w:rsidRPr="00A82E52">
              <w:rPr>
                <w:rFonts w:ascii="仿宋" w:eastAsia="仿宋" w:hAnsi="仿宋" w:cs="Times New Roman"/>
                <w:sz w:val="28"/>
                <w:szCs w:val="24"/>
              </w:rPr>
              <w:t>评价指标</w:t>
            </w:r>
          </w:p>
        </w:tc>
        <w:tc>
          <w:tcPr>
            <w:tcW w:w="6662" w:type="dxa"/>
            <w:tcBorders>
              <w:left w:val="single" w:sz="4" w:space="0" w:color="auto"/>
            </w:tcBorders>
            <w:vAlign w:val="center"/>
          </w:tcPr>
          <w:p w:rsidR="00A82E52" w:rsidRPr="00A82E52" w:rsidRDefault="00A82E52" w:rsidP="00A82E52">
            <w:pPr>
              <w:spacing w:line="300" w:lineRule="auto"/>
              <w:jc w:val="center"/>
              <w:rPr>
                <w:rFonts w:ascii="仿宋" w:eastAsia="仿宋" w:hAnsi="仿宋" w:cs="Times New Roman"/>
                <w:sz w:val="28"/>
                <w:szCs w:val="24"/>
              </w:rPr>
            </w:pPr>
            <w:r w:rsidRPr="00A82E52">
              <w:rPr>
                <w:rFonts w:ascii="仿宋" w:eastAsia="仿宋" w:hAnsi="仿宋" w:cs="Times New Roman"/>
                <w:sz w:val="28"/>
                <w:szCs w:val="24"/>
              </w:rPr>
              <w:t>评价要素</w:t>
            </w:r>
          </w:p>
        </w:tc>
        <w:tc>
          <w:tcPr>
            <w:tcW w:w="1477" w:type="dxa"/>
            <w:vAlign w:val="center"/>
          </w:tcPr>
          <w:p w:rsidR="00A82E52" w:rsidRPr="00A82E52" w:rsidRDefault="00A82E52" w:rsidP="00A82E52">
            <w:pPr>
              <w:spacing w:line="300" w:lineRule="auto"/>
              <w:jc w:val="center"/>
              <w:rPr>
                <w:rFonts w:ascii="仿宋" w:eastAsia="仿宋" w:hAnsi="仿宋" w:cs="Times New Roman"/>
                <w:sz w:val="28"/>
                <w:szCs w:val="24"/>
              </w:rPr>
            </w:pPr>
            <w:r w:rsidRPr="00A82E52">
              <w:rPr>
                <w:rFonts w:ascii="仿宋" w:eastAsia="仿宋" w:hAnsi="仿宋" w:cs="Times New Roman"/>
                <w:sz w:val="28"/>
                <w:szCs w:val="24"/>
              </w:rPr>
              <w:t>评分标准</w:t>
            </w:r>
          </w:p>
        </w:tc>
      </w:tr>
      <w:tr w:rsidR="00A82E52" w:rsidRPr="00A82E52" w:rsidTr="00A82E52">
        <w:trPr>
          <w:trHeight w:val="1527"/>
          <w:jc w:val="center"/>
        </w:trPr>
        <w:tc>
          <w:tcPr>
            <w:tcW w:w="1384" w:type="dxa"/>
            <w:vAlign w:val="center"/>
          </w:tcPr>
          <w:p w:rsidR="00A82E52" w:rsidRPr="00A82E52" w:rsidRDefault="00A82E52" w:rsidP="00A82E52">
            <w:pPr>
              <w:spacing w:line="360" w:lineRule="exact"/>
              <w:jc w:val="center"/>
              <w:rPr>
                <w:rFonts w:ascii="仿宋" w:eastAsia="仿宋" w:hAnsi="仿宋" w:cs="Times New Roman"/>
                <w:sz w:val="28"/>
                <w:szCs w:val="24"/>
              </w:rPr>
            </w:pPr>
            <w:r w:rsidRPr="00A82E52">
              <w:rPr>
                <w:rFonts w:ascii="仿宋" w:eastAsia="仿宋" w:hAnsi="仿宋" w:cs="Times New Roman"/>
                <w:sz w:val="28"/>
                <w:szCs w:val="24"/>
              </w:rPr>
              <w:t>学情分析</w:t>
            </w:r>
          </w:p>
          <w:p w:rsidR="00A82E52" w:rsidRPr="00A82E52" w:rsidRDefault="00A82E52" w:rsidP="00A82E52">
            <w:pPr>
              <w:spacing w:line="360" w:lineRule="exact"/>
              <w:jc w:val="center"/>
              <w:rPr>
                <w:rFonts w:ascii="仿宋" w:eastAsia="仿宋" w:hAnsi="仿宋" w:cs="Times New Roman"/>
                <w:sz w:val="28"/>
                <w:szCs w:val="24"/>
              </w:rPr>
            </w:pPr>
            <w:r w:rsidRPr="00A82E52">
              <w:rPr>
                <w:rFonts w:ascii="仿宋" w:eastAsia="仿宋" w:hAnsi="仿宋" w:cs="Times New Roman"/>
                <w:sz w:val="28"/>
                <w:szCs w:val="24"/>
              </w:rPr>
              <w:t>5分</w:t>
            </w:r>
          </w:p>
        </w:tc>
        <w:tc>
          <w:tcPr>
            <w:tcW w:w="6662" w:type="dxa"/>
            <w:vAlign w:val="center"/>
          </w:tcPr>
          <w:p w:rsidR="00A82E52" w:rsidRPr="00DC1BB2" w:rsidRDefault="00A82E52" w:rsidP="00A82E52">
            <w:pPr>
              <w:spacing w:line="360" w:lineRule="exact"/>
              <w:rPr>
                <w:rFonts w:ascii="仿宋" w:eastAsia="仿宋" w:hAnsi="仿宋" w:cs="Times New Roman"/>
                <w:sz w:val="24"/>
                <w:szCs w:val="24"/>
              </w:rPr>
            </w:pPr>
            <w:r w:rsidRPr="00DC1BB2">
              <w:rPr>
                <w:rFonts w:ascii="仿宋" w:eastAsia="仿宋" w:hAnsi="仿宋" w:cs="Times New Roman"/>
                <w:sz w:val="24"/>
                <w:szCs w:val="24"/>
              </w:rPr>
              <w:t>对学生已有的</w:t>
            </w:r>
            <w:r w:rsidRPr="00DC1BB2">
              <w:rPr>
                <w:rFonts w:ascii="仿宋" w:eastAsia="仿宋" w:hAnsi="仿宋" w:cs="Times New Roman" w:hint="eastAsia"/>
                <w:sz w:val="24"/>
                <w:szCs w:val="24"/>
              </w:rPr>
              <w:t>知</w:t>
            </w:r>
            <w:r w:rsidRPr="00DC1BB2">
              <w:rPr>
                <w:rFonts w:ascii="仿宋" w:eastAsia="仿宋" w:hAnsi="仿宋" w:cs="Times New Roman"/>
                <w:sz w:val="24"/>
                <w:szCs w:val="24"/>
              </w:rPr>
              <w:t>识背景，认知结构、学习特点</w:t>
            </w:r>
            <w:r w:rsidRPr="00DC1BB2">
              <w:rPr>
                <w:rFonts w:ascii="仿宋" w:eastAsia="仿宋" w:hAnsi="仿宋" w:cs="Times New Roman" w:hint="eastAsia"/>
                <w:sz w:val="24"/>
                <w:szCs w:val="24"/>
              </w:rPr>
              <w:t>等</w:t>
            </w:r>
            <w:r w:rsidRPr="00DC1BB2">
              <w:rPr>
                <w:rFonts w:ascii="仿宋" w:eastAsia="仿宋" w:hAnsi="仿宋" w:cs="Times New Roman"/>
                <w:sz w:val="24"/>
                <w:szCs w:val="24"/>
              </w:rPr>
              <w:t>分析准确。</w:t>
            </w:r>
          </w:p>
        </w:tc>
        <w:tc>
          <w:tcPr>
            <w:tcW w:w="1477" w:type="dxa"/>
            <w:vAlign w:val="center"/>
          </w:tcPr>
          <w:p w:rsidR="00A82E52" w:rsidRPr="00A82E52" w:rsidRDefault="00A82E52" w:rsidP="00A82E52">
            <w:pPr>
              <w:spacing w:line="480" w:lineRule="exact"/>
              <w:jc w:val="left"/>
              <w:rPr>
                <w:rFonts w:ascii="仿宋" w:eastAsia="仿宋" w:hAnsi="仿宋" w:cs="Times New Roman"/>
                <w:sz w:val="28"/>
                <w:szCs w:val="24"/>
              </w:rPr>
            </w:pPr>
            <w:r w:rsidRPr="00A82E52">
              <w:rPr>
                <w:rFonts w:ascii="仿宋" w:eastAsia="仿宋" w:hAnsi="仿宋" w:cs="Times New Roman"/>
                <w:sz w:val="28"/>
                <w:szCs w:val="24"/>
              </w:rPr>
              <w:t>A:4-5</w:t>
            </w:r>
          </w:p>
          <w:p w:rsidR="00A82E52" w:rsidRPr="00A82E52" w:rsidRDefault="00A82E52" w:rsidP="00A82E52">
            <w:pPr>
              <w:spacing w:line="480" w:lineRule="exact"/>
              <w:jc w:val="left"/>
              <w:rPr>
                <w:rFonts w:ascii="仿宋" w:eastAsia="仿宋" w:hAnsi="仿宋" w:cs="Times New Roman"/>
                <w:sz w:val="28"/>
                <w:szCs w:val="24"/>
              </w:rPr>
            </w:pPr>
            <w:r w:rsidRPr="00A82E52">
              <w:rPr>
                <w:rFonts w:ascii="仿宋" w:eastAsia="仿宋" w:hAnsi="仿宋" w:cs="Times New Roman"/>
                <w:sz w:val="28"/>
                <w:szCs w:val="24"/>
              </w:rPr>
              <w:t>B:2-3</w:t>
            </w:r>
          </w:p>
          <w:p w:rsidR="00A82E52" w:rsidRPr="00A82E52" w:rsidRDefault="00A82E52" w:rsidP="00A82E52">
            <w:pPr>
              <w:spacing w:line="480" w:lineRule="exact"/>
              <w:jc w:val="left"/>
              <w:rPr>
                <w:rFonts w:ascii="仿宋" w:eastAsia="仿宋" w:hAnsi="仿宋" w:cs="Times New Roman"/>
                <w:sz w:val="28"/>
                <w:szCs w:val="24"/>
              </w:rPr>
            </w:pPr>
            <w:r w:rsidRPr="00A82E52">
              <w:rPr>
                <w:rFonts w:ascii="仿宋" w:eastAsia="仿宋" w:hAnsi="仿宋" w:cs="Times New Roman"/>
                <w:sz w:val="28"/>
                <w:szCs w:val="24"/>
              </w:rPr>
              <w:t>C:l-2</w:t>
            </w:r>
          </w:p>
        </w:tc>
      </w:tr>
      <w:tr w:rsidR="00A82E52" w:rsidRPr="00A82E52" w:rsidTr="00A82E52">
        <w:trPr>
          <w:trHeight w:val="1676"/>
          <w:jc w:val="center"/>
        </w:trPr>
        <w:tc>
          <w:tcPr>
            <w:tcW w:w="1384" w:type="dxa"/>
            <w:vAlign w:val="center"/>
          </w:tcPr>
          <w:p w:rsidR="00A82E52" w:rsidRPr="00A82E52" w:rsidRDefault="00A82E52" w:rsidP="00A82E52">
            <w:pPr>
              <w:spacing w:line="360" w:lineRule="exact"/>
              <w:jc w:val="center"/>
              <w:rPr>
                <w:rFonts w:ascii="仿宋" w:eastAsia="仿宋" w:hAnsi="仿宋" w:cs="Times New Roman"/>
                <w:sz w:val="28"/>
                <w:szCs w:val="24"/>
              </w:rPr>
            </w:pPr>
            <w:r w:rsidRPr="00A82E52">
              <w:rPr>
                <w:rFonts w:ascii="仿宋" w:eastAsia="仿宋" w:hAnsi="仿宋" w:cs="Times New Roman"/>
                <w:sz w:val="28"/>
                <w:szCs w:val="24"/>
              </w:rPr>
              <w:t>教学目标</w:t>
            </w:r>
          </w:p>
          <w:p w:rsidR="00A82E52" w:rsidRPr="00A82E52" w:rsidRDefault="00A82E52" w:rsidP="00A82E52">
            <w:pPr>
              <w:spacing w:line="360" w:lineRule="exact"/>
              <w:jc w:val="center"/>
              <w:rPr>
                <w:rFonts w:ascii="仿宋" w:eastAsia="仿宋" w:hAnsi="仿宋" w:cs="Times New Roman"/>
                <w:sz w:val="28"/>
                <w:szCs w:val="24"/>
              </w:rPr>
            </w:pPr>
            <w:r w:rsidRPr="00A82E52">
              <w:rPr>
                <w:rFonts w:ascii="仿宋" w:eastAsia="仿宋" w:hAnsi="仿宋" w:cs="Times New Roman"/>
                <w:sz w:val="28"/>
                <w:szCs w:val="24"/>
              </w:rPr>
              <w:t>10分</w:t>
            </w:r>
          </w:p>
        </w:tc>
        <w:tc>
          <w:tcPr>
            <w:tcW w:w="6662" w:type="dxa"/>
            <w:vAlign w:val="center"/>
          </w:tcPr>
          <w:p w:rsidR="00A82E52" w:rsidRPr="00DC1BB2" w:rsidRDefault="00A82E52" w:rsidP="00A82E52">
            <w:pPr>
              <w:spacing w:line="360" w:lineRule="exact"/>
              <w:rPr>
                <w:rFonts w:ascii="仿宋" w:eastAsia="仿宋" w:hAnsi="仿宋" w:cs="Times New Roman"/>
                <w:sz w:val="24"/>
                <w:szCs w:val="24"/>
              </w:rPr>
            </w:pPr>
            <w:r w:rsidRPr="00DC1BB2">
              <w:rPr>
                <w:rFonts w:ascii="仿宋" w:eastAsia="仿宋" w:hAnsi="仿宋" w:cs="Times New Roman"/>
                <w:sz w:val="24"/>
                <w:szCs w:val="24"/>
              </w:rPr>
              <w:t>教学目标设定契合专业人才培养方案提出的培养目标，阐述清晰</w:t>
            </w:r>
            <w:r w:rsidRPr="00DC1BB2">
              <w:rPr>
                <w:rFonts w:ascii="仿宋" w:eastAsia="仿宋" w:hAnsi="仿宋" w:cs="Times New Roman" w:hint="eastAsia"/>
                <w:sz w:val="24"/>
                <w:szCs w:val="24"/>
              </w:rPr>
              <w:t>；</w:t>
            </w:r>
            <w:r w:rsidRPr="00DC1BB2">
              <w:rPr>
                <w:rFonts w:ascii="仿宋" w:eastAsia="仿宋" w:hAnsi="仿宋" w:cs="Times New Roman"/>
                <w:sz w:val="24"/>
                <w:szCs w:val="24"/>
              </w:rPr>
              <w:t>实现路径明确，可测量、可评价，重难点判断准确。</w:t>
            </w:r>
          </w:p>
        </w:tc>
        <w:tc>
          <w:tcPr>
            <w:tcW w:w="1477" w:type="dxa"/>
            <w:vAlign w:val="center"/>
          </w:tcPr>
          <w:p w:rsidR="00A82E52" w:rsidRPr="00A82E52" w:rsidRDefault="00A82E52" w:rsidP="00A82E52">
            <w:pPr>
              <w:spacing w:line="480" w:lineRule="exact"/>
              <w:jc w:val="left"/>
              <w:rPr>
                <w:rFonts w:ascii="仿宋" w:eastAsia="仿宋" w:hAnsi="仿宋" w:cs="Times New Roman"/>
                <w:sz w:val="28"/>
                <w:szCs w:val="24"/>
              </w:rPr>
            </w:pPr>
            <w:r w:rsidRPr="00A82E52">
              <w:rPr>
                <w:rFonts w:ascii="仿宋" w:eastAsia="仿宋" w:hAnsi="仿宋" w:cs="Times New Roman"/>
                <w:sz w:val="28"/>
                <w:szCs w:val="24"/>
              </w:rPr>
              <w:t>A:9-10</w:t>
            </w:r>
          </w:p>
          <w:p w:rsidR="00A82E52" w:rsidRPr="00A82E52" w:rsidRDefault="00A82E52" w:rsidP="00A82E52">
            <w:pPr>
              <w:spacing w:line="480" w:lineRule="exact"/>
              <w:jc w:val="left"/>
              <w:rPr>
                <w:rFonts w:ascii="仿宋" w:eastAsia="仿宋" w:hAnsi="仿宋" w:cs="Times New Roman"/>
                <w:sz w:val="28"/>
                <w:szCs w:val="24"/>
              </w:rPr>
            </w:pPr>
            <w:r w:rsidRPr="00A82E52">
              <w:rPr>
                <w:rFonts w:ascii="仿宋" w:eastAsia="仿宋" w:hAnsi="仿宋" w:cs="Times New Roman"/>
                <w:sz w:val="28"/>
                <w:szCs w:val="24"/>
              </w:rPr>
              <w:t>B:7-8</w:t>
            </w:r>
          </w:p>
          <w:p w:rsidR="00A82E52" w:rsidRPr="00A82E52" w:rsidRDefault="00A82E52" w:rsidP="00A82E52">
            <w:pPr>
              <w:spacing w:line="480" w:lineRule="exact"/>
              <w:jc w:val="left"/>
              <w:rPr>
                <w:rFonts w:ascii="仿宋" w:eastAsia="仿宋" w:hAnsi="仿宋" w:cs="Times New Roman"/>
                <w:sz w:val="28"/>
                <w:szCs w:val="24"/>
              </w:rPr>
            </w:pPr>
            <w:r w:rsidRPr="00A82E52">
              <w:rPr>
                <w:rFonts w:ascii="仿宋" w:eastAsia="仿宋" w:hAnsi="仿宋" w:cs="Times New Roman"/>
                <w:sz w:val="28"/>
                <w:szCs w:val="24"/>
              </w:rPr>
              <w:t>C:5-6</w:t>
            </w:r>
          </w:p>
        </w:tc>
      </w:tr>
      <w:tr w:rsidR="00A82E52" w:rsidRPr="00A82E52" w:rsidTr="00A82E52">
        <w:trPr>
          <w:trHeight w:val="1984"/>
          <w:jc w:val="center"/>
        </w:trPr>
        <w:tc>
          <w:tcPr>
            <w:tcW w:w="1384" w:type="dxa"/>
            <w:vAlign w:val="center"/>
          </w:tcPr>
          <w:p w:rsidR="00A82E52" w:rsidRPr="00A82E52" w:rsidRDefault="00A82E52" w:rsidP="00A82E52">
            <w:pPr>
              <w:spacing w:line="360" w:lineRule="exact"/>
              <w:jc w:val="center"/>
              <w:rPr>
                <w:rFonts w:ascii="仿宋" w:eastAsia="仿宋" w:hAnsi="仿宋" w:cs="Times New Roman"/>
                <w:sz w:val="28"/>
                <w:szCs w:val="24"/>
              </w:rPr>
            </w:pPr>
            <w:r w:rsidRPr="00A82E52">
              <w:rPr>
                <w:rFonts w:ascii="仿宋" w:eastAsia="仿宋" w:hAnsi="仿宋" w:cs="Times New Roman"/>
                <w:sz w:val="28"/>
                <w:szCs w:val="24"/>
              </w:rPr>
              <w:t>教学内容</w:t>
            </w:r>
          </w:p>
          <w:p w:rsidR="00A82E52" w:rsidRPr="00A82E52" w:rsidRDefault="00A82E52" w:rsidP="00A82E52">
            <w:pPr>
              <w:spacing w:line="360" w:lineRule="exact"/>
              <w:jc w:val="center"/>
              <w:rPr>
                <w:rFonts w:ascii="仿宋" w:eastAsia="仿宋" w:hAnsi="仿宋" w:cs="Times New Roman"/>
                <w:sz w:val="28"/>
                <w:szCs w:val="24"/>
              </w:rPr>
            </w:pPr>
            <w:r w:rsidRPr="00A82E52">
              <w:rPr>
                <w:rFonts w:ascii="仿宋" w:eastAsia="仿宋" w:hAnsi="仿宋" w:cs="Times New Roman"/>
                <w:sz w:val="28"/>
                <w:szCs w:val="24"/>
              </w:rPr>
              <w:t>25分</w:t>
            </w:r>
          </w:p>
        </w:tc>
        <w:tc>
          <w:tcPr>
            <w:tcW w:w="6662" w:type="dxa"/>
            <w:vAlign w:val="center"/>
          </w:tcPr>
          <w:p w:rsidR="00A82E52" w:rsidRPr="00DC1BB2" w:rsidRDefault="00A82E52" w:rsidP="00F645C7">
            <w:pPr>
              <w:spacing w:line="360" w:lineRule="exact"/>
              <w:rPr>
                <w:rFonts w:ascii="仿宋" w:eastAsia="仿宋" w:hAnsi="仿宋" w:cs="Times New Roman"/>
                <w:sz w:val="24"/>
                <w:szCs w:val="24"/>
              </w:rPr>
            </w:pPr>
            <w:r w:rsidRPr="00DC1BB2">
              <w:rPr>
                <w:rFonts w:ascii="仿宋" w:eastAsia="仿宋" w:hAnsi="仿宋" w:cs="Times New Roman"/>
                <w:sz w:val="24"/>
                <w:szCs w:val="24"/>
              </w:rPr>
              <w:t>教学内容选取以有关教学标准为基本依据，体现信息技术发展、产业升级的最新要求;有机融入文化育人，</w:t>
            </w:r>
            <w:proofErr w:type="gramStart"/>
            <w:r w:rsidRPr="00DC1BB2">
              <w:rPr>
                <w:rFonts w:ascii="仿宋" w:eastAsia="仿宋" w:hAnsi="仿宋" w:cs="Times New Roman"/>
                <w:sz w:val="24"/>
                <w:szCs w:val="24"/>
              </w:rPr>
              <w:t>课程思政等</w:t>
            </w:r>
            <w:proofErr w:type="gramEnd"/>
            <w:r w:rsidRPr="00DC1BB2">
              <w:rPr>
                <w:rFonts w:ascii="仿宋" w:eastAsia="仿宋" w:hAnsi="仿宋" w:cs="Times New Roman"/>
                <w:sz w:val="24"/>
                <w:szCs w:val="24"/>
              </w:rPr>
              <w:t>元素;内容科学，概念严谨，结构清晰，重难点突出，载体丰富，支撑教学目标。</w:t>
            </w:r>
          </w:p>
        </w:tc>
        <w:tc>
          <w:tcPr>
            <w:tcW w:w="1477" w:type="dxa"/>
            <w:vAlign w:val="center"/>
          </w:tcPr>
          <w:p w:rsidR="00A82E52" w:rsidRPr="00A82E52" w:rsidRDefault="00A82E52" w:rsidP="00A82E52">
            <w:pPr>
              <w:spacing w:line="480" w:lineRule="exact"/>
              <w:jc w:val="left"/>
              <w:rPr>
                <w:rFonts w:ascii="仿宋" w:eastAsia="仿宋" w:hAnsi="仿宋" w:cs="Times New Roman"/>
                <w:sz w:val="28"/>
                <w:szCs w:val="24"/>
              </w:rPr>
            </w:pPr>
            <w:r w:rsidRPr="00A82E52">
              <w:rPr>
                <w:rFonts w:ascii="仿宋" w:eastAsia="仿宋" w:hAnsi="仿宋" w:cs="Times New Roman"/>
                <w:sz w:val="28"/>
                <w:szCs w:val="24"/>
              </w:rPr>
              <w:t>A:21-25</w:t>
            </w:r>
          </w:p>
          <w:p w:rsidR="00A82E52" w:rsidRPr="00A82E52" w:rsidRDefault="00A82E52" w:rsidP="00A82E52">
            <w:pPr>
              <w:spacing w:line="480" w:lineRule="exact"/>
              <w:jc w:val="left"/>
              <w:rPr>
                <w:rFonts w:ascii="仿宋" w:eastAsia="仿宋" w:hAnsi="仿宋" w:cs="Times New Roman"/>
                <w:sz w:val="28"/>
                <w:szCs w:val="24"/>
              </w:rPr>
            </w:pPr>
            <w:r w:rsidRPr="00A82E52">
              <w:rPr>
                <w:rFonts w:ascii="仿宋" w:eastAsia="仿宋" w:hAnsi="仿宋" w:cs="Times New Roman"/>
                <w:sz w:val="28"/>
                <w:szCs w:val="24"/>
              </w:rPr>
              <w:t>B:16-20</w:t>
            </w:r>
          </w:p>
          <w:p w:rsidR="00A82E52" w:rsidRPr="00A82E52" w:rsidRDefault="00A82E52" w:rsidP="00A82E52">
            <w:pPr>
              <w:spacing w:line="480" w:lineRule="exact"/>
              <w:jc w:val="left"/>
              <w:rPr>
                <w:rFonts w:ascii="仿宋" w:eastAsia="仿宋" w:hAnsi="仿宋" w:cs="Times New Roman"/>
                <w:sz w:val="28"/>
                <w:szCs w:val="24"/>
              </w:rPr>
            </w:pPr>
            <w:r w:rsidRPr="00A82E52">
              <w:rPr>
                <w:rFonts w:ascii="仿宋" w:eastAsia="仿宋" w:hAnsi="仿宋" w:cs="Times New Roman"/>
                <w:sz w:val="28"/>
                <w:szCs w:val="24"/>
              </w:rPr>
              <w:t>C:11-15</w:t>
            </w:r>
          </w:p>
        </w:tc>
      </w:tr>
      <w:tr w:rsidR="00A82E52" w:rsidRPr="00A82E52" w:rsidTr="001E5414">
        <w:trPr>
          <w:trHeight w:val="1718"/>
          <w:jc w:val="center"/>
        </w:trPr>
        <w:tc>
          <w:tcPr>
            <w:tcW w:w="1384" w:type="dxa"/>
            <w:vAlign w:val="center"/>
          </w:tcPr>
          <w:p w:rsidR="00A82E52" w:rsidRPr="00A82E52" w:rsidRDefault="00A82E52" w:rsidP="00A82E52">
            <w:pPr>
              <w:spacing w:line="360" w:lineRule="exact"/>
              <w:jc w:val="center"/>
              <w:rPr>
                <w:rFonts w:ascii="仿宋" w:eastAsia="仿宋" w:hAnsi="仿宋" w:cs="Times New Roman"/>
                <w:sz w:val="28"/>
                <w:szCs w:val="24"/>
              </w:rPr>
            </w:pPr>
            <w:r w:rsidRPr="00A82E52">
              <w:rPr>
                <w:rFonts w:ascii="仿宋" w:eastAsia="仿宋" w:hAnsi="仿宋" w:cs="Times New Roman"/>
                <w:sz w:val="28"/>
                <w:szCs w:val="24"/>
              </w:rPr>
              <w:t>教学组织</w:t>
            </w:r>
          </w:p>
          <w:p w:rsidR="00A82E52" w:rsidRPr="00A82E52" w:rsidRDefault="00A82E52" w:rsidP="00A82E52">
            <w:pPr>
              <w:spacing w:line="360" w:lineRule="exact"/>
              <w:jc w:val="center"/>
              <w:rPr>
                <w:rFonts w:ascii="仿宋" w:eastAsia="仿宋" w:hAnsi="仿宋" w:cs="Times New Roman"/>
                <w:sz w:val="28"/>
                <w:szCs w:val="24"/>
              </w:rPr>
            </w:pPr>
            <w:r w:rsidRPr="00A82E52">
              <w:rPr>
                <w:rFonts w:ascii="仿宋" w:eastAsia="仿宋" w:hAnsi="仿宋" w:cs="Times New Roman"/>
                <w:sz w:val="28"/>
                <w:szCs w:val="24"/>
              </w:rPr>
              <w:t>35分</w:t>
            </w:r>
          </w:p>
        </w:tc>
        <w:tc>
          <w:tcPr>
            <w:tcW w:w="6662" w:type="dxa"/>
            <w:vAlign w:val="center"/>
          </w:tcPr>
          <w:p w:rsidR="00A82E52" w:rsidRPr="00DC1BB2" w:rsidRDefault="00A82E52" w:rsidP="00A82E52">
            <w:pPr>
              <w:spacing w:line="360" w:lineRule="exact"/>
              <w:rPr>
                <w:rFonts w:ascii="仿宋" w:eastAsia="仿宋" w:hAnsi="仿宋" w:cs="Times New Roman"/>
                <w:sz w:val="24"/>
                <w:szCs w:val="24"/>
              </w:rPr>
            </w:pPr>
            <w:r w:rsidRPr="00DC1BB2">
              <w:rPr>
                <w:rFonts w:ascii="仿宋" w:eastAsia="仿宋" w:hAnsi="仿宋" w:cs="Times New Roman"/>
                <w:sz w:val="24"/>
                <w:szCs w:val="24"/>
              </w:rPr>
              <w:t>以学习者为中心，符合学生认知规律，因材施教</w:t>
            </w:r>
            <w:r w:rsidRPr="00DC1BB2">
              <w:rPr>
                <w:rFonts w:ascii="仿宋" w:eastAsia="仿宋" w:hAnsi="仿宋" w:cs="Times New Roman" w:hint="eastAsia"/>
                <w:sz w:val="24"/>
                <w:szCs w:val="24"/>
              </w:rPr>
              <w:t>；</w:t>
            </w:r>
            <w:r w:rsidRPr="00DC1BB2">
              <w:rPr>
                <w:rFonts w:ascii="仿宋" w:eastAsia="仿宋" w:hAnsi="仿宋" w:cs="Times New Roman"/>
                <w:sz w:val="24"/>
                <w:szCs w:val="24"/>
              </w:rPr>
              <w:t>基于学情分析，教学环节构思得当，教学手段与方法选取恰当，教学活动创设合理，教学评价科学</w:t>
            </w:r>
            <w:r w:rsidRPr="00DC1BB2">
              <w:rPr>
                <w:rFonts w:ascii="仿宋" w:eastAsia="仿宋" w:hAnsi="仿宋" w:cs="Times New Roman" w:hint="eastAsia"/>
                <w:sz w:val="24"/>
                <w:szCs w:val="24"/>
              </w:rPr>
              <w:t>；</w:t>
            </w:r>
            <w:r w:rsidRPr="00DC1BB2">
              <w:rPr>
                <w:rFonts w:ascii="仿宋" w:eastAsia="仿宋" w:hAnsi="仿宋" w:cs="Times New Roman"/>
                <w:sz w:val="24"/>
                <w:szCs w:val="24"/>
              </w:rPr>
              <w:t>专业教学坚持“工学结合、知行合一”，注重工匠精神培育。</w:t>
            </w:r>
          </w:p>
        </w:tc>
        <w:tc>
          <w:tcPr>
            <w:tcW w:w="1477" w:type="dxa"/>
            <w:vAlign w:val="center"/>
          </w:tcPr>
          <w:p w:rsidR="00A82E52" w:rsidRPr="00A82E52" w:rsidRDefault="00A82E52" w:rsidP="00A82E52">
            <w:pPr>
              <w:spacing w:line="480" w:lineRule="exact"/>
              <w:jc w:val="left"/>
              <w:rPr>
                <w:rFonts w:ascii="仿宋" w:eastAsia="仿宋" w:hAnsi="仿宋" w:cs="Times New Roman"/>
                <w:sz w:val="28"/>
                <w:szCs w:val="24"/>
              </w:rPr>
            </w:pPr>
            <w:r w:rsidRPr="00A82E52">
              <w:rPr>
                <w:rFonts w:ascii="仿宋" w:eastAsia="仿宋" w:hAnsi="仿宋" w:cs="Times New Roman"/>
                <w:sz w:val="28"/>
                <w:szCs w:val="24"/>
              </w:rPr>
              <w:t>A:30-35</w:t>
            </w:r>
          </w:p>
          <w:p w:rsidR="00A82E52" w:rsidRPr="00A82E52" w:rsidRDefault="00A82E52" w:rsidP="00A82E52">
            <w:pPr>
              <w:spacing w:line="480" w:lineRule="exact"/>
              <w:jc w:val="left"/>
              <w:rPr>
                <w:rFonts w:ascii="仿宋" w:eastAsia="仿宋" w:hAnsi="仿宋" w:cs="Times New Roman"/>
                <w:sz w:val="28"/>
                <w:szCs w:val="24"/>
              </w:rPr>
            </w:pPr>
            <w:r w:rsidRPr="00A82E52">
              <w:rPr>
                <w:rFonts w:ascii="仿宋" w:eastAsia="仿宋" w:hAnsi="仿宋" w:cs="Times New Roman"/>
                <w:sz w:val="28"/>
                <w:szCs w:val="24"/>
              </w:rPr>
              <w:t>B:24-29</w:t>
            </w:r>
          </w:p>
          <w:p w:rsidR="00A82E52" w:rsidRPr="00A82E52" w:rsidRDefault="00A82E52" w:rsidP="00A82E52">
            <w:pPr>
              <w:spacing w:line="480" w:lineRule="exact"/>
              <w:jc w:val="left"/>
              <w:rPr>
                <w:rFonts w:ascii="仿宋" w:eastAsia="仿宋" w:hAnsi="仿宋" w:cs="Times New Roman"/>
                <w:sz w:val="28"/>
                <w:szCs w:val="24"/>
              </w:rPr>
            </w:pPr>
            <w:r w:rsidRPr="00A82E52">
              <w:rPr>
                <w:rFonts w:ascii="仿宋" w:eastAsia="仿宋" w:hAnsi="仿宋" w:cs="Times New Roman"/>
                <w:sz w:val="28"/>
                <w:szCs w:val="24"/>
              </w:rPr>
              <w:t>C:18-23</w:t>
            </w:r>
          </w:p>
        </w:tc>
      </w:tr>
      <w:tr w:rsidR="00A82E52" w:rsidRPr="00A82E52" w:rsidTr="001E5414">
        <w:trPr>
          <w:trHeight w:val="1732"/>
          <w:jc w:val="center"/>
        </w:trPr>
        <w:tc>
          <w:tcPr>
            <w:tcW w:w="1384" w:type="dxa"/>
            <w:vAlign w:val="center"/>
          </w:tcPr>
          <w:p w:rsidR="00A82E52" w:rsidRPr="00A82E52" w:rsidRDefault="00A82E52" w:rsidP="00A82E52">
            <w:pPr>
              <w:spacing w:line="360" w:lineRule="exact"/>
              <w:jc w:val="center"/>
              <w:rPr>
                <w:rFonts w:ascii="仿宋" w:eastAsia="仿宋" w:hAnsi="仿宋" w:cs="Times New Roman"/>
                <w:sz w:val="28"/>
                <w:szCs w:val="24"/>
              </w:rPr>
            </w:pPr>
            <w:r w:rsidRPr="00A82E52">
              <w:rPr>
                <w:rFonts w:ascii="仿宋" w:eastAsia="仿宋" w:hAnsi="仿宋" w:cs="Times New Roman"/>
                <w:sz w:val="28"/>
                <w:szCs w:val="24"/>
              </w:rPr>
              <w:t>信息技术应用</w:t>
            </w:r>
          </w:p>
          <w:p w:rsidR="00A82E52" w:rsidRPr="00A82E52" w:rsidRDefault="00A82E52" w:rsidP="00A82E52">
            <w:pPr>
              <w:spacing w:line="360" w:lineRule="exact"/>
              <w:jc w:val="center"/>
              <w:rPr>
                <w:rFonts w:ascii="仿宋" w:eastAsia="仿宋" w:hAnsi="仿宋" w:cs="Times New Roman"/>
                <w:sz w:val="28"/>
                <w:szCs w:val="24"/>
              </w:rPr>
            </w:pPr>
            <w:r w:rsidRPr="00A82E52">
              <w:rPr>
                <w:rFonts w:ascii="仿宋" w:eastAsia="仿宋" w:hAnsi="仿宋" w:cs="Times New Roman"/>
                <w:sz w:val="28"/>
                <w:szCs w:val="24"/>
              </w:rPr>
              <w:t>15分</w:t>
            </w:r>
          </w:p>
        </w:tc>
        <w:tc>
          <w:tcPr>
            <w:tcW w:w="6662" w:type="dxa"/>
            <w:vAlign w:val="center"/>
          </w:tcPr>
          <w:p w:rsidR="00A82E52" w:rsidRPr="00DC1BB2" w:rsidRDefault="00A82E52" w:rsidP="00A82E52">
            <w:pPr>
              <w:spacing w:line="360" w:lineRule="exact"/>
              <w:rPr>
                <w:rFonts w:ascii="仿宋" w:eastAsia="仿宋" w:hAnsi="仿宋" w:cs="Times New Roman"/>
                <w:sz w:val="24"/>
                <w:szCs w:val="24"/>
              </w:rPr>
            </w:pPr>
            <w:r w:rsidRPr="00DC1BB2">
              <w:rPr>
                <w:rFonts w:ascii="仿宋" w:eastAsia="仿宋" w:hAnsi="仿宋" w:cs="Times New Roman"/>
                <w:sz w:val="24"/>
                <w:szCs w:val="24"/>
              </w:rPr>
              <w:t>具有主动应用信息技术的意识，合理运用互联网、人工智能等现代信息技术和数字化教学资源，打造智慧学习环境;恰当应用数字化记录和分析，进行多维、智能评价。</w:t>
            </w:r>
          </w:p>
        </w:tc>
        <w:tc>
          <w:tcPr>
            <w:tcW w:w="1477" w:type="dxa"/>
            <w:vAlign w:val="center"/>
          </w:tcPr>
          <w:p w:rsidR="00A82E52" w:rsidRPr="00A82E52" w:rsidRDefault="00A82E52" w:rsidP="00A82E52">
            <w:pPr>
              <w:spacing w:line="480" w:lineRule="exact"/>
              <w:jc w:val="left"/>
              <w:rPr>
                <w:rFonts w:ascii="仿宋" w:eastAsia="仿宋" w:hAnsi="仿宋" w:cs="Times New Roman"/>
                <w:sz w:val="28"/>
                <w:szCs w:val="24"/>
              </w:rPr>
            </w:pPr>
            <w:r w:rsidRPr="00A82E52">
              <w:rPr>
                <w:rFonts w:ascii="仿宋" w:eastAsia="仿宋" w:hAnsi="仿宋" w:cs="Times New Roman"/>
                <w:sz w:val="28"/>
                <w:szCs w:val="24"/>
              </w:rPr>
              <w:t>A:13-15</w:t>
            </w:r>
          </w:p>
          <w:p w:rsidR="00A82E52" w:rsidRPr="00A82E52" w:rsidRDefault="00A82E52" w:rsidP="00A82E52">
            <w:pPr>
              <w:spacing w:line="480" w:lineRule="exact"/>
              <w:jc w:val="left"/>
              <w:rPr>
                <w:rFonts w:ascii="仿宋" w:eastAsia="仿宋" w:hAnsi="仿宋" w:cs="Times New Roman"/>
                <w:sz w:val="28"/>
                <w:szCs w:val="24"/>
              </w:rPr>
            </w:pPr>
            <w:r w:rsidRPr="00A82E52">
              <w:rPr>
                <w:rFonts w:ascii="仿宋" w:eastAsia="仿宋" w:hAnsi="仿宋" w:cs="Times New Roman"/>
                <w:sz w:val="28"/>
                <w:szCs w:val="24"/>
              </w:rPr>
              <w:t>B:10-12</w:t>
            </w:r>
          </w:p>
          <w:p w:rsidR="00A82E52" w:rsidRPr="00A82E52" w:rsidRDefault="00A82E52" w:rsidP="00A82E52">
            <w:pPr>
              <w:spacing w:line="480" w:lineRule="exact"/>
              <w:jc w:val="left"/>
              <w:rPr>
                <w:rFonts w:ascii="仿宋" w:eastAsia="仿宋" w:hAnsi="仿宋" w:cs="Times New Roman"/>
                <w:sz w:val="28"/>
                <w:szCs w:val="24"/>
              </w:rPr>
            </w:pPr>
            <w:r w:rsidRPr="00A82E52">
              <w:rPr>
                <w:rFonts w:ascii="仿宋" w:eastAsia="仿宋" w:hAnsi="仿宋" w:cs="Times New Roman"/>
                <w:sz w:val="28"/>
                <w:szCs w:val="24"/>
              </w:rPr>
              <w:t>C:7-9</w:t>
            </w:r>
          </w:p>
        </w:tc>
      </w:tr>
      <w:tr w:rsidR="00A82E52" w:rsidRPr="00A82E52" w:rsidTr="001E5414">
        <w:trPr>
          <w:trHeight w:val="2208"/>
          <w:jc w:val="center"/>
        </w:trPr>
        <w:tc>
          <w:tcPr>
            <w:tcW w:w="1384" w:type="dxa"/>
            <w:vAlign w:val="center"/>
          </w:tcPr>
          <w:p w:rsidR="00A82E52" w:rsidRPr="00A82E52" w:rsidRDefault="00A82E52" w:rsidP="00A82E52">
            <w:pPr>
              <w:spacing w:line="360" w:lineRule="exact"/>
              <w:jc w:val="center"/>
              <w:rPr>
                <w:rFonts w:ascii="仿宋" w:eastAsia="仿宋" w:hAnsi="仿宋" w:cs="Times New Roman"/>
                <w:sz w:val="28"/>
                <w:szCs w:val="24"/>
              </w:rPr>
            </w:pPr>
            <w:r w:rsidRPr="00A82E52">
              <w:rPr>
                <w:rFonts w:ascii="仿宋" w:eastAsia="仿宋" w:hAnsi="仿宋" w:cs="Times New Roman"/>
                <w:sz w:val="28"/>
                <w:szCs w:val="24"/>
              </w:rPr>
              <w:t>特色亮点</w:t>
            </w:r>
          </w:p>
          <w:p w:rsidR="00A82E52" w:rsidRPr="00A82E52" w:rsidRDefault="00A82E52" w:rsidP="00A82E52">
            <w:pPr>
              <w:spacing w:line="360" w:lineRule="exact"/>
              <w:jc w:val="center"/>
              <w:rPr>
                <w:rFonts w:ascii="仿宋" w:eastAsia="仿宋" w:hAnsi="仿宋" w:cs="Times New Roman"/>
                <w:sz w:val="28"/>
                <w:szCs w:val="24"/>
              </w:rPr>
            </w:pPr>
            <w:r w:rsidRPr="00A82E52">
              <w:rPr>
                <w:rFonts w:ascii="仿宋" w:eastAsia="仿宋" w:hAnsi="仿宋" w:cs="Times New Roman"/>
                <w:sz w:val="28"/>
                <w:szCs w:val="24"/>
              </w:rPr>
              <w:t>10分</w:t>
            </w:r>
          </w:p>
        </w:tc>
        <w:tc>
          <w:tcPr>
            <w:tcW w:w="6662" w:type="dxa"/>
            <w:vAlign w:val="center"/>
          </w:tcPr>
          <w:p w:rsidR="00A82E52" w:rsidRPr="00DC1BB2" w:rsidRDefault="00A82E52" w:rsidP="00A82E52">
            <w:pPr>
              <w:spacing w:line="360" w:lineRule="exact"/>
              <w:rPr>
                <w:rFonts w:ascii="仿宋" w:eastAsia="仿宋" w:hAnsi="仿宋" w:cs="Times New Roman"/>
                <w:sz w:val="24"/>
                <w:szCs w:val="24"/>
              </w:rPr>
            </w:pPr>
            <w:r w:rsidRPr="00DC1BB2">
              <w:rPr>
                <w:rFonts w:ascii="仿宋" w:eastAsia="仿宋" w:hAnsi="仿宋" w:cs="Times New Roman"/>
                <w:sz w:val="24"/>
                <w:szCs w:val="24"/>
              </w:rPr>
              <w:t>理念先进，立意新颖，方法独特，恰到好处</w:t>
            </w:r>
            <w:r w:rsidRPr="00DC1BB2">
              <w:rPr>
                <w:rFonts w:ascii="仿宋" w:eastAsia="仿宋" w:hAnsi="仿宋" w:cs="Times New Roman" w:hint="eastAsia"/>
                <w:sz w:val="24"/>
                <w:szCs w:val="24"/>
              </w:rPr>
              <w:t>；</w:t>
            </w:r>
            <w:r w:rsidRPr="00DC1BB2">
              <w:rPr>
                <w:rFonts w:ascii="仿宋" w:eastAsia="仿宋" w:hAnsi="仿宋" w:cs="Times New Roman"/>
                <w:sz w:val="24"/>
                <w:szCs w:val="24"/>
              </w:rPr>
              <w:t>改革传统的教与学形态，创新教学模式</w:t>
            </w:r>
            <w:r w:rsidRPr="00DC1BB2">
              <w:rPr>
                <w:rFonts w:ascii="仿宋" w:eastAsia="仿宋" w:hAnsi="仿宋" w:cs="Times New Roman" w:hint="eastAsia"/>
                <w:sz w:val="24"/>
                <w:szCs w:val="24"/>
              </w:rPr>
              <w:t>；</w:t>
            </w:r>
            <w:r w:rsidRPr="00DC1BB2">
              <w:rPr>
                <w:rFonts w:ascii="仿宋" w:eastAsia="仿宋" w:hAnsi="仿宋" w:cs="Times New Roman"/>
                <w:sz w:val="24"/>
                <w:szCs w:val="24"/>
              </w:rPr>
              <w:t>兼具科学性与艺术性，有较大的借鉴和推广价值。</w:t>
            </w:r>
          </w:p>
        </w:tc>
        <w:tc>
          <w:tcPr>
            <w:tcW w:w="1477" w:type="dxa"/>
            <w:vAlign w:val="center"/>
          </w:tcPr>
          <w:p w:rsidR="00A82E52" w:rsidRPr="00A82E52" w:rsidRDefault="00A82E52" w:rsidP="00A82E52">
            <w:pPr>
              <w:spacing w:line="480" w:lineRule="exact"/>
              <w:jc w:val="left"/>
              <w:rPr>
                <w:rFonts w:ascii="仿宋" w:eastAsia="仿宋" w:hAnsi="仿宋" w:cs="Times New Roman"/>
                <w:sz w:val="28"/>
                <w:szCs w:val="24"/>
              </w:rPr>
            </w:pPr>
            <w:r w:rsidRPr="00A82E52">
              <w:rPr>
                <w:rFonts w:ascii="仿宋" w:eastAsia="仿宋" w:hAnsi="仿宋" w:cs="Times New Roman"/>
                <w:sz w:val="28"/>
                <w:szCs w:val="24"/>
              </w:rPr>
              <w:t>A:9-10</w:t>
            </w:r>
          </w:p>
          <w:p w:rsidR="00A82E52" w:rsidRPr="00A82E52" w:rsidRDefault="00A82E52" w:rsidP="00A82E52">
            <w:pPr>
              <w:spacing w:line="480" w:lineRule="exact"/>
              <w:jc w:val="left"/>
              <w:rPr>
                <w:rFonts w:ascii="仿宋" w:eastAsia="仿宋" w:hAnsi="仿宋" w:cs="Times New Roman"/>
                <w:sz w:val="28"/>
                <w:szCs w:val="24"/>
              </w:rPr>
            </w:pPr>
            <w:r w:rsidRPr="00A82E52">
              <w:rPr>
                <w:rFonts w:ascii="仿宋" w:eastAsia="仿宋" w:hAnsi="仿宋" w:cs="Times New Roman"/>
                <w:sz w:val="28"/>
                <w:szCs w:val="24"/>
              </w:rPr>
              <w:t>B:7-8</w:t>
            </w:r>
          </w:p>
          <w:p w:rsidR="00A82E52" w:rsidRPr="00A82E52" w:rsidRDefault="00A82E52" w:rsidP="00A82E52">
            <w:pPr>
              <w:spacing w:line="480" w:lineRule="exact"/>
              <w:jc w:val="left"/>
              <w:rPr>
                <w:rFonts w:ascii="仿宋" w:eastAsia="仿宋" w:hAnsi="仿宋" w:cs="Times New Roman"/>
                <w:sz w:val="28"/>
                <w:szCs w:val="24"/>
              </w:rPr>
            </w:pPr>
            <w:r w:rsidRPr="00A82E52">
              <w:rPr>
                <w:rFonts w:ascii="仿宋" w:eastAsia="仿宋" w:hAnsi="仿宋" w:cs="Times New Roman"/>
                <w:sz w:val="28"/>
                <w:szCs w:val="24"/>
              </w:rPr>
              <w:t>C:5-6</w:t>
            </w:r>
          </w:p>
        </w:tc>
      </w:tr>
    </w:tbl>
    <w:p w:rsidR="00A82E52" w:rsidRPr="00A82E52" w:rsidRDefault="00A82E52" w:rsidP="00A82E52">
      <w:pPr>
        <w:jc w:val="center"/>
        <w:rPr>
          <w:rFonts w:ascii="Calibri" w:eastAsia="宋体" w:hAnsi="Calibri" w:cs="Times New Roman"/>
          <w:szCs w:val="24"/>
        </w:rPr>
      </w:pPr>
    </w:p>
    <w:p w:rsidR="008D78D7" w:rsidRPr="001E5414" w:rsidRDefault="00A82E52" w:rsidP="00476E5A">
      <w:pPr>
        <w:tabs>
          <w:tab w:val="left" w:pos="1134"/>
        </w:tabs>
        <w:jc w:val="left"/>
        <w:rPr>
          <w:rFonts w:ascii="黑体" w:eastAsia="黑体" w:hAnsi="黑体" w:cs="黑体"/>
          <w:sz w:val="32"/>
          <w:szCs w:val="32"/>
        </w:rPr>
      </w:pPr>
      <w:r w:rsidRPr="00A82E52">
        <w:rPr>
          <w:rFonts w:ascii="黑体" w:eastAsia="黑体" w:hAnsi="黑体" w:cs="Times New Roman"/>
          <w:color w:val="000000"/>
          <w:sz w:val="32"/>
          <w:szCs w:val="32"/>
        </w:rPr>
        <w:br w:type="page"/>
      </w:r>
      <w:r w:rsidR="008D78D7" w:rsidRPr="001E5414">
        <w:rPr>
          <w:rFonts w:ascii="黑体" w:eastAsia="黑体" w:hAnsi="黑体" w:cs="黑体" w:hint="eastAsia"/>
          <w:sz w:val="32"/>
          <w:szCs w:val="32"/>
        </w:rPr>
        <w:lastRenderedPageBreak/>
        <w:t>附件</w:t>
      </w:r>
      <w:r w:rsidR="00476E5A">
        <w:rPr>
          <w:rFonts w:ascii="黑体" w:eastAsia="黑体" w:hAnsi="黑体" w:cs="黑体"/>
          <w:sz w:val="32"/>
          <w:szCs w:val="32"/>
        </w:rPr>
        <w:t>3</w:t>
      </w:r>
      <w:r w:rsidR="008D78D7" w:rsidRPr="001E5414">
        <w:rPr>
          <w:rFonts w:ascii="黑体" w:eastAsia="黑体" w:hAnsi="黑体" w:cs="黑体" w:hint="eastAsia"/>
          <w:sz w:val="32"/>
          <w:szCs w:val="32"/>
        </w:rPr>
        <w:t>：</w:t>
      </w:r>
    </w:p>
    <w:p w:rsidR="008D78D7" w:rsidRPr="001E5414" w:rsidRDefault="008D78D7" w:rsidP="008D78D7">
      <w:pPr>
        <w:widowControl/>
        <w:overflowPunct w:val="0"/>
        <w:spacing w:line="360" w:lineRule="auto"/>
        <w:jc w:val="center"/>
        <w:rPr>
          <w:rFonts w:ascii="黑体" w:eastAsia="黑体" w:hAnsi="黑体" w:cs="方正小标宋简体"/>
          <w:spacing w:val="-6"/>
          <w:sz w:val="36"/>
          <w:szCs w:val="32"/>
        </w:rPr>
      </w:pPr>
      <w:r w:rsidRPr="001E5414">
        <w:rPr>
          <w:rFonts w:ascii="黑体" w:eastAsia="黑体" w:hAnsi="黑体" w:cs="方正小标宋简体" w:hint="eastAsia"/>
          <w:spacing w:val="-6"/>
          <w:sz w:val="36"/>
          <w:szCs w:val="32"/>
        </w:rPr>
        <w:t xml:space="preserve">台州科技职业学院 2019 </w:t>
      </w:r>
      <w:r w:rsidR="0090501B">
        <w:rPr>
          <w:rFonts w:ascii="黑体" w:eastAsia="黑体" w:hAnsi="黑体" w:cs="方正小标宋简体" w:hint="eastAsia"/>
          <w:spacing w:val="-6"/>
          <w:sz w:val="36"/>
          <w:szCs w:val="32"/>
        </w:rPr>
        <w:t>年度</w:t>
      </w:r>
      <w:r w:rsidR="008C091A">
        <w:rPr>
          <w:rFonts w:ascii="黑体" w:eastAsia="黑体" w:hAnsi="黑体" w:cs="方正小标宋简体" w:hint="eastAsia"/>
          <w:spacing w:val="-6"/>
          <w:sz w:val="36"/>
          <w:szCs w:val="32"/>
        </w:rPr>
        <w:t>教学能力比赛</w:t>
      </w:r>
    </w:p>
    <w:p w:rsidR="008D78D7" w:rsidRPr="008D78D7" w:rsidRDefault="008D78D7" w:rsidP="008D78D7">
      <w:pPr>
        <w:widowControl/>
        <w:overflowPunct w:val="0"/>
        <w:spacing w:line="360" w:lineRule="auto"/>
        <w:jc w:val="center"/>
        <w:rPr>
          <w:rFonts w:ascii="黑体" w:eastAsia="黑体" w:hAnsi="黑体" w:cs="仿宋"/>
          <w:sz w:val="36"/>
          <w:szCs w:val="32"/>
        </w:rPr>
      </w:pPr>
      <w:r w:rsidRPr="001E5414">
        <w:rPr>
          <w:rFonts w:ascii="黑体" w:eastAsia="黑体" w:hAnsi="黑体" w:cs="方正小标宋简体" w:hint="eastAsia"/>
          <w:spacing w:val="-6"/>
          <w:sz w:val="36"/>
          <w:szCs w:val="32"/>
        </w:rPr>
        <w:t>参赛视频制作要求</w:t>
      </w:r>
    </w:p>
    <w:p w:rsidR="008D78D7" w:rsidRPr="008D78D7" w:rsidRDefault="008D78D7" w:rsidP="008D78D7">
      <w:pPr>
        <w:widowControl/>
        <w:overflowPunct w:val="0"/>
        <w:spacing w:line="360" w:lineRule="auto"/>
        <w:ind w:firstLineChars="200" w:firstLine="640"/>
        <w:rPr>
          <w:rFonts w:ascii="黑体" w:eastAsia="黑体" w:hAnsi="黑体" w:cs="黑体"/>
          <w:sz w:val="32"/>
          <w:szCs w:val="32"/>
        </w:rPr>
      </w:pPr>
      <w:r w:rsidRPr="008D78D7">
        <w:rPr>
          <w:rFonts w:ascii="黑体" w:eastAsia="黑体" w:hAnsi="黑体" w:cs="黑体" w:hint="eastAsia"/>
          <w:sz w:val="32"/>
          <w:szCs w:val="32"/>
        </w:rPr>
        <w:t>一、录制软件</w:t>
      </w:r>
    </w:p>
    <w:p w:rsidR="008D78D7" w:rsidRPr="003244FF" w:rsidRDefault="008D78D7" w:rsidP="008D78D7">
      <w:pPr>
        <w:widowControl/>
        <w:overflowPunct w:val="0"/>
        <w:spacing w:line="360" w:lineRule="auto"/>
        <w:ind w:firstLineChars="200" w:firstLine="640"/>
        <w:rPr>
          <w:rFonts w:ascii="仿宋" w:eastAsia="仿宋" w:hAnsi="仿宋"/>
          <w:sz w:val="32"/>
          <w:szCs w:val="32"/>
        </w:rPr>
      </w:pPr>
      <w:r w:rsidRPr="003244FF">
        <w:rPr>
          <w:rFonts w:ascii="仿宋" w:eastAsia="仿宋" w:hAnsi="仿宋" w:hint="eastAsia"/>
          <w:sz w:val="32"/>
          <w:szCs w:val="32"/>
        </w:rPr>
        <w:t>录制软件不限，参赛教师自行选取。</w:t>
      </w:r>
    </w:p>
    <w:p w:rsidR="008D78D7" w:rsidRPr="008D78D7" w:rsidRDefault="008D78D7" w:rsidP="008D78D7">
      <w:pPr>
        <w:widowControl/>
        <w:overflowPunct w:val="0"/>
        <w:spacing w:line="360" w:lineRule="auto"/>
        <w:ind w:firstLineChars="200" w:firstLine="640"/>
        <w:rPr>
          <w:rFonts w:ascii="黑体" w:eastAsia="黑体" w:hAnsi="黑体" w:cs="黑体"/>
          <w:sz w:val="32"/>
          <w:szCs w:val="32"/>
        </w:rPr>
      </w:pPr>
      <w:r w:rsidRPr="008D78D7">
        <w:rPr>
          <w:rFonts w:ascii="黑体" w:eastAsia="黑体" w:hAnsi="黑体" w:cs="黑体" w:hint="eastAsia"/>
          <w:sz w:val="32"/>
          <w:szCs w:val="32"/>
        </w:rPr>
        <w:t>二、视频压缩格式及技术参数</w:t>
      </w:r>
    </w:p>
    <w:p w:rsidR="008D78D7" w:rsidRPr="008D78D7" w:rsidRDefault="008D78D7" w:rsidP="008D78D7">
      <w:pPr>
        <w:widowControl/>
        <w:overflowPunct w:val="0"/>
        <w:spacing w:line="360" w:lineRule="auto"/>
        <w:ind w:firstLineChars="200" w:firstLine="640"/>
        <w:rPr>
          <w:rFonts w:ascii="楷体" w:eastAsia="楷体" w:hAnsi="楷体" w:cs="仿宋"/>
          <w:sz w:val="32"/>
          <w:szCs w:val="32"/>
        </w:rPr>
      </w:pPr>
      <w:r w:rsidRPr="008D78D7">
        <w:rPr>
          <w:rFonts w:ascii="楷体" w:eastAsia="楷体" w:hAnsi="楷体" w:cs="仿宋" w:hint="eastAsia"/>
          <w:sz w:val="32"/>
          <w:szCs w:val="32"/>
        </w:rPr>
        <w:t>（一）压缩格式</w:t>
      </w:r>
    </w:p>
    <w:p w:rsidR="008D78D7" w:rsidRPr="003244FF" w:rsidRDefault="008D78D7" w:rsidP="008D78D7">
      <w:pPr>
        <w:widowControl/>
        <w:overflowPunct w:val="0"/>
        <w:spacing w:line="360" w:lineRule="auto"/>
        <w:ind w:firstLineChars="200" w:firstLine="640"/>
        <w:rPr>
          <w:rFonts w:ascii="仿宋" w:eastAsia="仿宋" w:hAnsi="仿宋"/>
          <w:sz w:val="32"/>
          <w:szCs w:val="32"/>
        </w:rPr>
      </w:pPr>
      <w:r w:rsidRPr="003244FF">
        <w:rPr>
          <w:rFonts w:ascii="仿宋" w:eastAsia="仿宋" w:hAnsi="仿宋" w:hint="eastAsia"/>
          <w:sz w:val="32"/>
          <w:szCs w:val="32"/>
        </w:rPr>
        <w:t>采用H.264/AVC（MPEG-4 Part10）编码格式。</w:t>
      </w:r>
    </w:p>
    <w:p w:rsidR="008D78D7" w:rsidRPr="008D78D7" w:rsidRDefault="008D78D7" w:rsidP="008D78D7">
      <w:pPr>
        <w:widowControl/>
        <w:overflowPunct w:val="0"/>
        <w:spacing w:line="360" w:lineRule="auto"/>
        <w:ind w:firstLineChars="200" w:firstLine="640"/>
        <w:rPr>
          <w:rFonts w:ascii="楷体" w:eastAsia="楷体" w:hAnsi="楷体" w:cs="仿宋"/>
          <w:sz w:val="32"/>
          <w:szCs w:val="32"/>
        </w:rPr>
      </w:pPr>
      <w:r w:rsidRPr="008D78D7">
        <w:rPr>
          <w:rFonts w:ascii="楷体" w:eastAsia="楷体" w:hAnsi="楷体" w:cs="仿宋" w:hint="eastAsia"/>
          <w:sz w:val="32"/>
          <w:szCs w:val="32"/>
        </w:rPr>
        <w:t>（二）码流</w:t>
      </w:r>
    </w:p>
    <w:p w:rsidR="008D78D7" w:rsidRPr="008D78D7" w:rsidRDefault="008D78D7" w:rsidP="008D78D7">
      <w:pPr>
        <w:widowControl/>
        <w:overflowPunct w:val="0"/>
        <w:spacing w:line="360" w:lineRule="auto"/>
        <w:ind w:firstLineChars="200" w:firstLine="640"/>
        <w:rPr>
          <w:rFonts w:ascii="仿宋" w:eastAsia="仿宋" w:hAnsi="仿宋" w:cs="仿宋"/>
          <w:sz w:val="32"/>
          <w:szCs w:val="32"/>
        </w:rPr>
      </w:pPr>
      <w:r w:rsidRPr="008D78D7">
        <w:rPr>
          <w:rFonts w:ascii="仿宋" w:eastAsia="仿宋" w:hAnsi="仿宋" w:cs="仿宋" w:hint="eastAsia"/>
          <w:sz w:val="32"/>
          <w:szCs w:val="32"/>
        </w:rPr>
        <w:t>动态码流的码率为不低于1024Kbps，不超过1280Kbps。</w:t>
      </w:r>
    </w:p>
    <w:p w:rsidR="008D78D7" w:rsidRPr="008D78D7" w:rsidRDefault="008D78D7" w:rsidP="008D78D7">
      <w:pPr>
        <w:widowControl/>
        <w:overflowPunct w:val="0"/>
        <w:spacing w:line="360" w:lineRule="auto"/>
        <w:ind w:firstLineChars="200" w:firstLine="640"/>
        <w:rPr>
          <w:rFonts w:ascii="楷体" w:eastAsia="楷体" w:hAnsi="楷体" w:cs="仿宋"/>
          <w:sz w:val="32"/>
          <w:szCs w:val="32"/>
        </w:rPr>
      </w:pPr>
      <w:r w:rsidRPr="008D78D7">
        <w:rPr>
          <w:rFonts w:ascii="楷体" w:eastAsia="楷体" w:hAnsi="楷体" w:cs="仿宋" w:hint="eastAsia"/>
          <w:sz w:val="32"/>
          <w:szCs w:val="32"/>
        </w:rPr>
        <w:t>（三）分辨率</w:t>
      </w:r>
    </w:p>
    <w:p w:rsidR="008D78D7" w:rsidRPr="003244FF" w:rsidRDefault="008D78D7" w:rsidP="008D78D7">
      <w:pPr>
        <w:widowControl/>
        <w:overflowPunct w:val="0"/>
        <w:spacing w:line="360" w:lineRule="auto"/>
        <w:ind w:firstLineChars="200" w:firstLine="640"/>
        <w:rPr>
          <w:rFonts w:ascii="仿宋" w:eastAsia="仿宋" w:hAnsi="仿宋"/>
          <w:sz w:val="32"/>
          <w:szCs w:val="32"/>
        </w:rPr>
      </w:pPr>
      <w:r w:rsidRPr="003244FF">
        <w:rPr>
          <w:rFonts w:ascii="仿宋" w:eastAsia="仿宋" w:hAnsi="仿宋" w:hint="eastAsia"/>
          <w:sz w:val="32"/>
          <w:szCs w:val="32"/>
        </w:rPr>
        <w:t>1.采用标清4:3拍摄时，建议设定为720×576；</w:t>
      </w:r>
    </w:p>
    <w:p w:rsidR="008D78D7" w:rsidRPr="003244FF" w:rsidRDefault="008D78D7" w:rsidP="008D78D7">
      <w:pPr>
        <w:widowControl/>
        <w:overflowPunct w:val="0"/>
        <w:spacing w:line="360" w:lineRule="auto"/>
        <w:ind w:firstLineChars="200" w:firstLine="640"/>
        <w:rPr>
          <w:rFonts w:ascii="仿宋" w:eastAsia="仿宋" w:hAnsi="仿宋"/>
          <w:sz w:val="32"/>
          <w:szCs w:val="32"/>
        </w:rPr>
      </w:pPr>
      <w:r w:rsidRPr="003244FF">
        <w:rPr>
          <w:rFonts w:ascii="仿宋" w:eastAsia="仿宋" w:hAnsi="仿宋" w:hint="eastAsia"/>
          <w:sz w:val="32"/>
          <w:szCs w:val="32"/>
        </w:rPr>
        <w:t>2.采用高清16:9拍摄时，建议设定为1280×720；</w:t>
      </w:r>
    </w:p>
    <w:p w:rsidR="008D78D7" w:rsidRPr="003244FF" w:rsidRDefault="008D78D7" w:rsidP="008D78D7">
      <w:pPr>
        <w:widowControl/>
        <w:overflowPunct w:val="0"/>
        <w:spacing w:line="360" w:lineRule="auto"/>
        <w:ind w:firstLineChars="200" w:firstLine="640"/>
        <w:rPr>
          <w:rFonts w:ascii="仿宋" w:eastAsia="仿宋" w:hAnsi="仿宋"/>
          <w:sz w:val="32"/>
          <w:szCs w:val="32"/>
        </w:rPr>
      </w:pPr>
      <w:r w:rsidRPr="003244FF">
        <w:rPr>
          <w:rFonts w:ascii="仿宋" w:eastAsia="仿宋" w:hAnsi="仿宋" w:hint="eastAsia"/>
          <w:sz w:val="32"/>
          <w:szCs w:val="32"/>
        </w:rPr>
        <w:t>3.在同一参赛作品中，各机位（课堂教学视频仅用一个机位）的视频分辨率应统一，</w:t>
      </w:r>
      <w:proofErr w:type="gramStart"/>
      <w:r w:rsidRPr="003244FF">
        <w:rPr>
          <w:rFonts w:ascii="仿宋" w:eastAsia="仿宋" w:hAnsi="仿宋" w:hint="eastAsia"/>
          <w:sz w:val="32"/>
          <w:szCs w:val="32"/>
        </w:rPr>
        <w:t>不</w:t>
      </w:r>
      <w:proofErr w:type="gramEnd"/>
      <w:r w:rsidRPr="003244FF">
        <w:rPr>
          <w:rFonts w:ascii="仿宋" w:eastAsia="仿宋" w:hAnsi="仿宋" w:hint="eastAsia"/>
          <w:sz w:val="32"/>
          <w:szCs w:val="32"/>
        </w:rPr>
        <w:t>得标清和高清混用。</w:t>
      </w:r>
    </w:p>
    <w:p w:rsidR="008D78D7" w:rsidRPr="008D78D7" w:rsidRDefault="008D78D7" w:rsidP="008D78D7">
      <w:pPr>
        <w:widowControl/>
        <w:overflowPunct w:val="0"/>
        <w:spacing w:line="360" w:lineRule="auto"/>
        <w:ind w:firstLineChars="200" w:firstLine="640"/>
        <w:rPr>
          <w:rFonts w:ascii="楷体" w:eastAsia="楷体" w:hAnsi="楷体" w:cs="仿宋"/>
          <w:sz w:val="32"/>
          <w:szCs w:val="32"/>
        </w:rPr>
      </w:pPr>
      <w:r w:rsidRPr="008D78D7">
        <w:rPr>
          <w:rFonts w:ascii="楷体" w:eastAsia="楷体" w:hAnsi="楷体" w:cs="仿宋" w:hint="eastAsia"/>
          <w:sz w:val="32"/>
          <w:szCs w:val="32"/>
        </w:rPr>
        <w:t>（四）画幅宽高比</w:t>
      </w:r>
    </w:p>
    <w:p w:rsidR="008D78D7" w:rsidRPr="008D78D7" w:rsidRDefault="008D78D7" w:rsidP="008D78D7">
      <w:pPr>
        <w:widowControl/>
        <w:overflowPunct w:val="0"/>
        <w:spacing w:line="360" w:lineRule="auto"/>
        <w:ind w:firstLineChars="200" w:firstLine="640"/>
        <w:rPr>
          <w:rFonts w:ascii="仿宋" w:eastAsia="仿宋" w:hAnsi="仿宋" w:cs="仿宋"/>
          <w:sz w:val="32"/>
          <w:szCs w:val="32"/>
        </w:rPr>
      </w:pPr>
      <w:r w:rsidRPr="008D78D7">
        <w:rPr>
          <w:rFonts w:ascii="仿宋" w:eastAsia="仿宋" w:hAnsi="仿宋" w:cs="仿宋" w:hint="eastAsia"/>
          <w:sz w:val="32"/>
          <w:szCs w:val="32"/>
        </w:rPr>
        <w:t>1.分辨率设定为720×576的，选定4:3；</w:t>
      </w:r>
    </w:p>
    <w:p w:rsidR="008D78D7" w:rsidRPr="008D78D7" w:rsidRDefault="008D78D7" w:rsidP="008D78D7">
      <w:pPr>
        <w:overflowPunct w:val="0"/>
        <w:spacing w:line="360" w:lineRule="auto"/>
        <w:ind w:firstLineChars="200" w:firstLine="640"/>
        <w:rPr>
          <w:rFonts w:ascii="仿宋" w:eastAsia="仿宋" w:hAnsi="仿宋" w:cs="仿宋"/>
          <w:sz w:val="32"/>
          <w:szCs w:val="32"/>
        </w:rPr>
      </w:pPr>
      <w:r w:rsidRPr="008D78D7">
        <w:rPr>
          <w:rFonts w:ascii="仿宋" w:eastAsia="仿宋" w:hAnsi="仿宋" w:cs="仿宋" w:hint="eastAsia"/>
          <w:sz w:val="32"/>
          <w:szCs w:val="32"/>
        </w:rPr>
        <w:t>2.分辨率设定为1280×720的，选定16:9；</w:t>
      </w:r>
    </w:p>
    <w:p w:rsidR="008D78D7" w:rsidRPr="008D78D7" w:rsidRDefault="008D78D7" w:rsidP="008D78D7">
      <w:pPr>
        <w:overflowPunct w:val="0"/>
        <w:spacing w:line="360" w:lineRule="auto"/>
        <w:ind w:firstLineChars="200" w:firstLine="640"/>
        <w:rPr>
          <w:rFonts w:ascii="仿宋" w:eastAsia="仿宋" w:hAnsi="仿宋" w:cs="仿宋"/>
          <w:sz w:val="32"/>
          <w:szCs w:val="32"/>
        </w:rPr>
      </w:pPr>
      <w:r w:rsidRPr="008D78D7">
        <w:rPr>
          <w:rFonts w:ascii="仿宋" w:eastAsia="仿宋" w:hAnsi="仿宋" w:cs="仿宋" w:hint="eastAsia"/>
          <w:sz w:val="32"/>
          <w:szCs w:val="32"/>
        </w:rPr>
        <w:t>3.在同一参赛作品中，各机位（课堂教学视频仅用一个机位）的视频应统一画幅宽高比，不得混用。</w:t>
      </w:r>
    </w:p>
    <w:p w:rsidR="008D78D7" w:rsidRPr="008D78D7" w:rsidRDefault="008D78D7" w:rsidP="008D78D7">
      <w:pPr>
        <w:widowControl/>
        <w:overflowPunct w:val="0"/>
        <w:spacing w:line="360" w:lineRule="auto"/>
        <w:ind w:firstLineChars="200" w:firstLine="640"/>
        <w:rPr>
          <w:rFonts w:ascii="楷体" w:eastAsia="楷体" w:hAnsi="楷体" w:cs="仿宋"/>
          <w:sz w:val="32"/>
          <w:szCs w:val="32"/>
        </w:rPr>
      </w:pPr>
      <w:r w:rsidRPr="008D78D7">
        <w:rPr>
          <w:rFonts w:ascii="楷体" w:eastAsia="楷体" w:hAnsi="楷体" w:cs="仿宋" w:hint="eastAsia"/>
          <w:sz w:val="32"/>
          <w:szCs w:val="32"/>
        </w:rPr>
        <w:t>（五）帧率</w:t>
      </w:r>
    </w:p>
    <w:p w:rsidR="008D78D7" w:rsidRPr="008D78D7" w:rsidRDefault="008D78D7" w:rsidP="008D78D7">
      <w:pPr>
        <w:widowControl/>
        <w:overflowPunct w:val="0"/>
        <w:spacing w:line="360" w:lineRule="auto"/>
        <w:ind w:firstLineChars="200" w:firstLine="640"/>
        <w:rPr>
          <w:rFonts w:ascii="仿宋" w:eastAsia="仿宋" w:hAnsi="仿宋" w:cs="仿宋"/>
          <w:sz w:val="32"/>
          <w:szCs w:val="32"/>
        </w:rPr>
      </w:pPr>
      <w:r w:rsidRPr="008D78D7">
        <w:rPr>
          <w:rFonts w:ascii="仿宋" w:eastAsia="仿宋" w:hAnsi="仿宋" w:cs="仿宋" w:hint="eastAsia"/>
          <w:sz w:val="32"/>
          <w:szCs w:val="32"/>
        </w:rPr>
        <w:t>25帧/秒。</w:t>
      </w:r>
    </w:p>
    <w:p w:rsidR="008D78D7" w:rsidRPr="008D78D7" w:rsidRDefault="008D78D7" w:rsidP="008D78D7">
      <w:pPr>
        <w:widowControl/>
        <w:overflowPunct w:val="0"/>
        <w:spacing w:line="360" w:lineRule="auto"/>
        <w:ind w:firstLineChars="200" w:firstLine="640"/>
        <w:rPr>
          <w:rFonts w:ascii="楷体" w:eastAsia="楷体" w:hAnsi="楷体" w:cs="仿宋"/>
          <w:sz w:val="32"/>
          <w:szCs w:val="32"/>
        </w:rPr>
      </w:pPr>
      <w:r w:rsidRPr="008D78D7">
        <w:rPr>
          <w:rFonts w:ascii="楷体" w:eastAsia="楷体" w:hAnsi="楷体" w:cs="仿宋" w:hint="eastAsia"/>
          <w:sz w:val="32"/>
          <w:szCs w:val="32"/>
        </w:rPr>
        <w:lastRenderedPageBreak/>
        <w:t>（六）扫描方式</w:t>
      </w:r>
    </w:p>
    <w:p w:rsidR="008D78D7" w:rsidRPr="008D78D7" w:rsidRDefault="008D78D7" w:rsidP="008D78D7">
      <w:pPr>
        <w:widowControl/>
        <w:overflowPunct w:val="0"/>
        <w:spacing w:line="360" w:lineRule="auto"/>
        <w:ind w:firstLineChars="200" w:firstLine="640"/>
        <w:rPr>
          <w:rFonts w:ascii="仿宋" w:eastAsia="仿宋" w:hAnsi="仿宋" w:cs="仿宋"/>
          <w:sz w:val="32"/>
          <w:szCs w:val="32"/>
        </w:rPr>
      </w:pPr>
      <w:r w:rsidRPr="008D78D7">
        <w:rPr>
          <w:rFonts w:ascii="仿宋" w:eastAsia="仿宋" w:hAnsi="仿宋" w:cs="仿宋" w:hint="eastAsia"/>
          <w:sz w:val="32"/>
          <w:szCs w:val="32"/>
        </w:rPr>
        <w:t>逐行扫描。</w:t>
      </w:r>
    </w:p>
    <w:p w:rsidR="008D78D7" w:rsidRPr="008D78D7" w:rsidRDefault="008D78D7" w:rsidP="008D78D7">
      <w:pPr>
        <w:widowControl/>
        <w:overflowPunct w:val="0"/>
        <w:spacing w:line="360" w:lineRule="auto"/>
        <w:ind w:firstLineChars="200" w:firstLine="640"/>
        <w:rPr>
          <w:rFonts w:ascii="黑体" w:eastAsia="黑体" w:hAnsi="黑体" w:cs="黑体"/>
          <w:sz w:val="32"/>
          <w:szCs w:val="32"/>
        </w:rPr>
      </w:pPr>
      <w:r w:rsidRPr="008D78D7">
        <w:rPr>
          <w:rFonts w:ascii="黑体" w:eastAsia="黑体" w:hAnsi="黑体" w:cs="黑体" w:hint="eastAsia"/>
          <w:sz w:val="32"/>
          <w:szCs w:val="32"/>
        </w:rPr>
        <w:t>三、音频压缩格式及技术参数</w:t>
      </w:r>
    </w:p>
    <w:p w:rsidR="008D78D7" w:rsidRPr="008D78D7" w:rsidRDefault="008D78D7" w:rsidP="008D78D7">
      <w:pPr>
        <w:widowControl/>
        <w:overflowPunct w:val="0"/>
        <w:spacing w:line="360" w:lineRule="auto"/>
        <w:ind w:firstLineChars="200" w:firstLine="640"/>
        <w:rPr>
          <w:rFonts w:ascii="楷体" w:eastAsia="楷体" w:hAnsi="楷体" w:cs="仿宋"/>
          <w:sz w:val="32"/>
          <w:szCs w:val="32"/>
        </w:rPr>
      </w:pPr>
      <w:r w:rsidRPr="008D78D7">
        <w:rPr>
          <w:rFonts w:ascii="楷体" w:eastAsia="楷体" w:hAnsi="楷体" w:cs="仿宋" w:hint="eastAsia"/>
          <w:sz w:val="32"/>
          <w:szCs w:val="32"/>
        </w:rPr>
        <w:t>（一）压缩格式</w:t>
      </w:r>
    </w:p>
    <w:p w:rsidR="008D78D7" w:rsidRPr="008D78D7" w:rsidRDefault="008D78D7" w:rsidP="008D78D7">
      <w:pPr>
        <w:widowControl/>
        <w:overflowPunct w:val="0"/>
        <w:spacing w:line="360" w:lineRule="auto"/>
        <w:ind w:firstLineChars="200" w:firstLine="640"/>
        <w:rPr>
          <w:rFonts w:ascii="仿宋" w:eastAsia="仿宋" w:hAnsi="仿宋" w:cs="仿宋"/>
          <w:sz w:val="32"/>
          <w:szCs w:val="32"/>
        </w:rPr>
      </w:pPr>
      <w:r w:rsidRPr="008D78D7">
        <w:rPr>
          <w:rFonts w:ascii="仿宋" w:eastAsia="仿宋" w:hAnsi="仿宋" w:cs="仿宋" w:hint="eastAsia"/>
          <w:sz w:val="32"/>
          <w:szCs w:val="32"/>
        </w:rPr>
        <w:t>采用AAC（MPEG4 Part3）格式。</w:t>
      </w:r>
    </w:p>
    <w:p w:rsidR="008D78D7" w:rsidRPr="008D78D7" w:rsidRDefault="008D78D7" w:rsidP="008D78D7">
      <w:pPr>
        <w:widowControl/>
        <w:overflowPunct w:val="0"/>
        <w:spacing w:line="360" w:lineRule="auto"/>
        <w:ind w:firstLineChars="200" w:firstLine="640"/>
        <w:rPr>
          <w:rFonts w:ascii="楷体" w:eastAsia="楷体" w:hAnsi="楷体" w:cs="仿宋"/>
          <w:sz w:val="32"/>
          <w:szCs w:val="32"/>
        </w:rPr>
      </w:pPr>
      <w:r w:rsidRPr="008D78D7">
        <w:rPr>
          <w:rFonts w:ascii="楷体" w:eastAsia="楷体" w:hAnsi="楷体" w:cs="仿宋" w:hint="eastAsia"/>
          <w:sz w:val="32"/>
          <w:szCs w:val="32"/>
        </w:rPr>
        <w:t>（二）采样率</w:t>
      </w:r>
    </w:p>
    <w:p w:rsidR="008D78D7" w:rsidRPr="008D78D7" w:rsidRDefault="008D78D7" w:rsidP="008D78D7">
      <w:pPr>
        <w:widowControl/>
        <w:overflowPunct w:val="0"/>
        <w:spacing w:line="360" w:lineRule="auto"/>
        <w:ind w:firstLineChars="200" w:firstLine="640"/>
        <w:rPr>
          <w:rFonts w:ascii="仿宋" w:eastAsia="仿宋" w:hAnsi="仿宋" w:cs="仿宋"/>
          <w:sz w:val="32"/>
          <w:szCs w:val="32"/>
        </w:rPr>
      </w:pPr>
      <w:r w:rsidRPr="008D78D7">
        <w:rPr>
          <w:rFonts w:ascii="仿宋" w:eastAsia="仿宋" w:hAnsi="仿宋" w:cs="仿宋" w:hint="eastAsia"/>
          <w:sz w:val="32"/>
          <w:szCs w:val="32"/>
        </w:rPr>
        <w:t>48KHz</w:t>
      </w:r>
    </w:p>
    <w:p w:rsidR="008D78D7" w:rsidRPr="008D78D7" w:rsidRDefault="008D78D7" w:rsidP="008D78D7">
      <w:pPr>
        <w:widowControl/>
        <w:overflowPunct w:val="0"/>
        <w:spacing w:line="360" w:lineRule="auto"/>
        <w:ind w:firstLineChars="200" w:firstLine="640"/>
        <w:rPr>
          <w:rFonts w:ascii="楷体" w:eastAsia="楷体" w:hAnsi="楷体" w:cs="仿宋"/>
          <w:sz w:val="32"/>
          <w:szCs w:val="32"/>
        </w:rPr>
      </w:pPr>
      <w:r w:rsidRPr="008D78D7">
        <w:rPr>
          <w:rFonts w:ascii="楷体" w:eastAsia="楷体" w:hAnsi="楷体" w:cs="仿宋" w:hint="eastAsia"/>
          <w:sz w:val="32"/>
          <w:szCs w:val="32"/>
        </w:rPr>
        <w:t>（三）码流</w:t>
      </w:r>
    </w:p>
    <w:p w:rsidR="008D78D7" w:rsidRPr="008D78D7" w:rsidRDefault="008D78D7" w:rsidP="008D78D7">
      <w:pPr>
        <w:widowControl/>
        <w:overflowPunct w:val="0"/>
        <w:spacing w:line="360" w:lineRule="auto"/>
        <w:ind w:firstLineChars="200" w:firstLine="640"/>
        <w:rPr>
          <w:rFonts w:ascii="仿宋" w:eastAsia="仿宋" w:hAnsi="仿宋" w:cs="仿宋"/>
          <w:sz w:val="32"/>
          <w:szCs w:val="32"/>
        </w:rPr>
      </w:pPr>
      <w:r w:rsidRPr="008D78D7">
        <w:rPr>
          <w:rFonts w:ascii="仿宋" w:eastAsia="仿宋" w:hAnsi="仿宋" w:cs="仿宋" w:hint="eastAsia"/>
          <w:sz w:val="32"/>
          <w:szCs w:val="32"/>
        </w:rPr>
        <w:t>128Kbps（恒定）。</w:t>
      </w:r>
    </w:p>
    <w:p w:rsidR="008D78D7" w:rsidRPr="008D78D7" w:rsidRDefault="008D78D7" w:rsidP="008D78D7">
      <w:pPr>
        <w:widowControl/>
        <w:overflowPunct w:val="0"/>
        <w:spacing w:line="360" w:lineRule="auto"/>
        <w:ind w:firstLineChars="200" w:firstLine="640"/>
        <w:rPr>
          <w:rFonts w:ascii="黑体" w:eastAsia="黑体" w:hAnsi="黑体" w:cs="黑体"/>
          <w:sz w:val="32"/>
          <w:szCs w:val="32"/>
        </w:rPr>
      </w:pPr>
      <w:r w:rsidRPr="008D78D7">
        <w:rPr>
          <w:rFonts w:ascii="黑体" w:eastAsia="黑体" w:hAnsi="黑体" w:cs="黑体" w:hint="eastAsia"/>
          <w:sz w:val="32"/>
          <w:szCs w:val="32"/>
        </w:rPr>
        <w:t>四、封装格式</w:t>
      </w:r>
    </w:p>
    <w:p w:rsidR="008D78D7" w:rsidRPr="008D78D7" w:rsidRDefault="008D78D7" w:rsidP="008D78D7">
      <w:pPr>
        <w:widowControl/>
        <w:overflowPunct w:val="0"/>
        <w:spacing w:line="360" w:lineRule="auto"/>
        <w:ind w:firstLineChars="200" w:firstLine="640"/>
        <w:rPr>
          <w:rFonts w:ascii="仿宋" w:eastAsia="仿宋" w:hAnsi="仿宋" w:cs="仿宋"/>
          <w:sz w:val="32"/>
          <w:szCs w:val="32"/>
        </w:rPr>
      </w:pPr>
      <w:r w:rsidRPr="008D78D7">
        <w:rPr>
          <w:rFonts w:ascii="仿宋" w:eastAsia="仿宋" w:hAnsi="仿宋" w:cs="仿宋" w:hint="eastAsia"/>
          <w:sz w:val="32"/>
          <w:szCs w:val="32"/>
        </w:rPr>
        <w:t>采用MP4格式封装。（视频编码格式：H.264/AVC（MPEG-4 Part10）；音频编码格式：AAC（MPEG4 Part3））</w:t>
      </w:r>
    </w:p>
    <w:p w:rsidR="008D78D7" w:rsidRPr="008D78D7" w:rsidRDefault="008D78D7" w:rsidP="008D78D7">
      <w:pPr>
        <w:widowControl/>
        <w:overflowPunct w:val="0"/>
        <w:spacing w:line="360" w:lineRule="auto"/>
        <w:ind w:firstLineChars="200" w:firstLine="640"/>
        <w:rPr>
          <w:rFonts w:ascii="黑体" w:eastAsia="黑体" w:hAnsi="黑体" w:cs="黑体"/>
          <w:sz w:val="32"/>
          <w:szCs w:val="32"/>
        </w:rPr>
      </w:pPr>
      <w:r w:rsidRPr="008D78D7">
        <w:rPr>
          <w:rFonts w:ascii="黑体" w:eastAsia="黑体" w:hAnsi="黑体" w:cs="黑体" w:hint="eastAsia"/>
          <w:sz w:val="32"/>
          <w:szCs w:val="32"/>
        </w:rPr>
        <w:t>五、其他</w:t>
      </w:r>
    </w:p>
    <w:p w:rsidR="008D78D7" w:rsidRPr="008D78D7" w:rsidRDefault="008D78D7" w:rsidP="008D78D7">
      <w:pPr>
        <w:widowControl/>
        <w:overflowPunct w:val="0"/>
        <w:spacing w:line="360" w:lineRule="auto"/>
        <w:ind w:firstLineChars="200" w:firstLine="640"/>
        <w:rPr>
          <w:rFonts w:ascii="仿宋" w:eastAsia="仿宋" w:hAnsi="仿宋" w:cs="仿宋"/>
          <w:sz w:val="32"/>
          <w:szCs w:val="32"/>
        </w:rPr>
      </w:pPr>
      <w:r w:rsidRPr="008D78D7">
        <w:rPr>
          <w:rFonts w:ascii="仿宋" w:eastAsia="仿宋" w:hAnsi="仿宋" w:cs="仿宋" w:hint="eastAsia"/>
          <w:sz w:val="32"/>
          <w:szCs w:val="32"/>
        </w:rPr>
        <w:t>（一）视频和音频的编码格式务必遵照相关要求，否则将导致视频无法正常播出，延误网络评审，影响比赛成绩。视频的编码格式信息，可在视频播放器的视频文件详细信息中查看。视频编码格式不符合比赛要求的，可用各种转换软件进行转换。</w:t>
      </w:r>
    </w:p>
    <w:p w:rsidR="008D78D7" w:rsidRDefault="008D78D7" w:rsidP="008D78D7">
      <w:pPr>
        <w:widowControl/>
        <w:overflowPunct w:val="0"/>
        <w:spacing w:line="360" w:lineRule="auto"/>
        <w:ind w:firstLineChars="200" w:firstLine="640"/>
        <w:rPr>
          <w:rFonts w:ascii="仿宋" w:eastAsia="仿宋" w:hAnsi="仿宋" w:cs="仿宋"/>
          <w:sz w:val="32"/>
          <w:szCs w:val="32"/>
        </w:rPr>
      </w:pPr>
      <w:r w:rsidRPr="008D78D7">
        <w:rPr>
          <w:rFonts w:ascii="仿宋" w:eastAsia="仿宋" w:hAnsi="仿宋" w:cs="仿宋" w:hint="eastAsia"/>
          <w:sz w:val="32"/>
          <w:szCs w:val="32"/>
        </w:rPr>
        <w:t>（二）视频和音频的码流务必遵照相关要求。按要求制作的视频，教学设计10分钟视频，文件大小不超过100M；课堂教学35</w:t>
      </w:r>
      <w:r w:rsidR="00DC1BB2">
        <w:rPr>
          <w:rFonts w:ascii="仿宋" w:eastAsia="仿宋" w:hAnsi="仿宋" w:cs="仿宋" w:hint="eastAsia"/>
          <w:sz w:val="32"/>
          <w:szCs w:val="32"/>
        </w:rPr>
        <w:t>-</w:t>
      </w:r>
      <w:r w:rsidRPr="008D78D7">
        <w:rPr>
          <w:rFonts w:ascii="仿宋" w:eastAsia="仿宋" w:hAnsi="仿宋" w:cs="仿宋" w:hint="eastAsia"/>
          <w:sz w:val="32"/>
          <w:szCs w:val="32"/>
        </w:rPr>
        <w:t>45分钟视频，文件大小不超过500M。码流过大</w:t>
      </w:r>
      <w:r w:rsidRPr="008D78D7">
        <w:rPr>
          <w:rFonts w:ascii="仿宋" w:eastAsia="仿宋" w:hAnsi="仿宋" w:cs="仿宋" w:hint="eastAsia"/>
          <w:sz w:val="32"/>
          <w:szCs w:val="32"/>
        </w:rPr>
        <w:lastRenderedPageBreak/>
        <w:t>的视频，播放时会出现卡顿现象，延误网络评审，影响比赛成绩。</w:t>
      </w:r>
    </w:p>
    <w:p w:rsidR="00EA6958" w:rsidRPr="000939C5" w:rsidRDefault="00EA6958" w:rsidP="00EA6958">
      <w:pPr>
        <w:overflowPunct w:val="0"/>
        <w:ind w:firstLineChars="200" w:firstLine="640"/>
        <w:contextualSpacing/>
        <w:rPr>
          <w:rFonts w:ascii="Times New Roman" w:eastAsia="仿宋_GB2312" w:hAnsi="Times New Roman"/>
          <w:sz w:val="32"/>
          <w:szCs w:val="32"/>
        </w:rPr>
      </w:pPr>
      <w:r w:rsidRPr="008D78D7">
        <w:rPr>
          <w:rFonts w:ascii="仿宋" w:eastAsia="仿宋" w:hAnsi="仿宋" w:cs="仿宋" w:hint="eastAsia"/>
          <w:sz w:val="32"/>
          <w:szCs w:val="32"/>
        </w:rPr>
        <w:t>（三）</w:t>
      </w:r>
      <w:r w:rsidRPr="000939C5">
        <w:rPr>
          <w:rFonts w:ascii="Times New Roman" w:eastAsia="仿宋_GB2312" w:hAnsi="Times New Roman"/>
          <w:sz w:val="32"/>
          <w:szCs w:val="32"/>
        </w:rPr>
        <w:t>比赛采取匿名方式进行，禁止参赛教师进行省市、学校和个人情况介绍。</w:t>
      </w:r>
    </w:p>
    <w:p w:rsidR="008D78D7" w:rsidRDefault="008D78D7" w:rsidP="00EA6958">
      <w:pPr>
        <w:widowControl/>
        <w:overflowPunct w:val="0"/>
        <w:spacing w:line="360" w:lineRule="auto"/>
        <w:ind w:firstLineChars="200" w:firstLine="640"/>
        <w:rPr>
          <w:rFonts w:ascii="仿宋" w:eastAsia="仿宋" w:hAnsi="仿宋" w:cs="仿宋"/>
          <w:sz w:val="32"/>
          <w:szCs w:val="32"/>
        </w:rPr>
        <w:sectPr w:rsidR="008D78D7">
          <w:pgSz w:w="11906" w:h="16838"/>
          <w:pgMar w:top="1440" w:right="1800" w:bottom="1440" w:left="1800" w:header="851" w:footer="992" w:gutter="0"/>
          <w:cols w:space="425"/>
          <w:docGrid w:type="lines" w:linePitch="312"/>
        </w:sectPr>
      </w:pPr>
      <w:r w:rsidRPr="008D78D7">
        <w:rPr>
          <w:rFonts w:ascii="仿宋" w:eastAsia="仿宋" w:hAnsi="仿宋" w:cs="仿宋" w:hint="eastAsia"/>
          <w:sz w:val="32"/>
          <w:szCs w:val="32"/>
        </w:rPr>
        <w:t>（</w:t>
      </w:r>
      <w:r w:rsidR="00EA6958">
        <w:rPr>
          <w:rFonts w:ascii="仿宋" w:eastAsia="仿宋" w:hAnsi="仿宋" w:cs="仿宋" w:hint="eastAsia"/>
          <w:sz w:val="32"/>
          <w:szCs w:val="32"/>
        </w:rPr>
        <w:t>四</w:t>
      </w:r>
      <w:r w:rsidRPr="008D78D7">
        <w:rPr>
          <w:rFonts w:ascii="仿宋" w:eastAsia="仿宋" w:hAnsi="仿宋" w:cs="仿宋" w:hint="eastAsia"/>
          <w:sz w:val="32"/>
          <w:szCs w:val="32"/>
        </w:rPr>
        <w:t>）参赛视频可出现主讲人形象。视频内容要紧紧围绕教学内容、设计和实施，不加片头片尾。</w:t>
      </w:r>
    </w:p>
    <w:p w:rsidR="008D78D7" w:rsidRPr="00EA6958" w:rsidRDefault="008D78D7" w:rsidP="008D78D7">
      <w:pPr>
        <w:widowControl/>
        <w:overflowPunct w:val="0"/>
        <w:spacing w:line="360" w:lineRule="auto"/>
        <w:ind w:firstLineChars="200" w:firstLine="723"/>
        <w:rPr>
          <w:rFonts w:ascii="仿宋" w:eastAsia="仿宋" w:hAnsi="仿宋"/>
          <w:b/>
          <w:sz w:val="36"/>
        </w:rPr>
        <w:sectPr w:rsidR="008D78D7" w:rsidRPr="00EA6958" w:rsidSect="008D78D7">
          <w:type w:val="continuous"/>
          <w:pgSz w:w="11906" w:h="16838"/>
          <w:pgMar w:top="1440" w:right="1800" w:bottom="1440" w:left="1800" w:header="851" w:footer="992" w:gutter="0"/>
          <w:cols w:space="425"/>
          <w:docGrid w:type="lines" w:linePitch="312"/>
        </w:sectPr>
      </w:pPr>
    </w:p>
    <w:p w:rsidR="008D78D7" w:rsidRPr="008D78D7" w:rsidRDefault="008D78D7" w:rsidP="008D78D7">
      <w:pPr>
        <w:overflowPunct w:val="0"/>
        <w:spacing w:line="440" w:lineRule="exact"/>
        <w:contextualSpacing/>
        <w:jc w:val="left"/>
        <w:rPr>
          <w:rFonts w:ascii="Times New Roman" w:eastAsia="黑体" w:hAnsi="Times New Roman" w:cs="Times New Roman"/>
          <w:bCs/>
          <w:kern w:val="0"/>
          <w:sz w:val="32"/>
          <w:szCs w:val="32"/>
          <w:lang w:bidi="th-TH"/>
        </w:rPr>
      </w:pPr>
      <w:r w:rsidRPr="008D78D7">
        <w:rPr>
          <w:rFonts w:ascii="Times New Roman" w:eastAsia="黑体" w:hAnsi="Times New Roman" w:cs="Times New Roman"/>
          <w:bCs/>
          <w:kern w:val="0"/>
          <w:sz w:val="32"/>
          <w:szCs w:val="32"/>
          <w:lang w:bidi="th-TH"/>
        </w:rPr>
        <w:lastRenderedPageBreak/>
        <w:t>附件</w:t>
      </w:r>
      <w:r w:rsidR="00476E5A">
        <w:rPr>
          <w:rFonts w:ascii="Times New Roman" w:eastAsia="黑体" w:hAnsi="Times New Roman" w:cs="Times New Roman"/>
          <w:bCs/>
          <w:kern w:val="0"/>
          <w:sz w:val="32"/>
          <w:szCs w:val="32"/>
          <w:lang w:bidi="th-TH"/>
        </w:rPr>
        <w:t>4</w:t>
      </w:r>
    </w:p>
    <w:p w:rsidR="008D78D7" w:rsidRPr="008D78D7" w:rsidRDefault="00E12221" w:rsidP="008D78D7">
      <w:pPr>
        <w:overflowPunct w:val="0"/>
        <w:spacing w:line="440" w:lineRule="exact"/>
        <w:contextualSpacing/>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201</w:t>
      </w:r>
      <w:r>
        <w:rPr>
          <w:rFonts w:ascii="Times New Roman" w:eastAsia="方正小标宋简体" w:hAnsi="Times New Roman" w:cs="Times New Roman" w:hint="eastAsia"/>
          <w:sz w:val="44"/>
          <w:szCs w:val="44"/>
        </w:rPr>
        <w:t>9</w:t>
      </w:r>
      <w:r w:rsidR="008D78D7" w:rsidRPr="008D78D7">
        <w:rPr>
          <w:rFonts w:ascii="Times New Roman" w:eastAsia="方正小标宋简体" w:hAnsi="Times New Roman" w:cs="Times New Roman"/>
          <w:sz w:val="44"/>
          <w:szCs w:val="44"/>
        </w:rPr>
        <w:t>年</w:t>
      </w:r>
      <w:r>
        <w:rPr>
          <w:rFonts w:ascii="Times New Roman" w:eastAsia="方正小标宋简体" w:hAnsi="Times New Roman" w:cs="Times New Roman" w:hint="eastAsia"/>
          <w:sz w:val="44"/>
          <w:szCs w:val="44"/>
        </w:rPr>
        <w:t>台州科技职业学院</w:t>
      </w:r>
      <w:r w:rsidR="008C091A">
        <w:rPr>
          <w:rFonts w:ascii="Times New Roman" w:eastAsia="方正小标宋简体" w:hAnsi="Times New Roman" w:cs="Times New Roman"/>
          <w:sz w:val="44"/>
          <w:szCs w:val="44"/>
        </w:rPr>
        <w:t>教学能力比赛</w:t>
      </w:r>
      <w:r w:rsidR="00744A1D">
        <w:rPr>
          <w:rFonts w:ascii="Times New Roman" w:eastAsia="方正小标宋简体" w:hAnsi="Times New Roman" w:cs="Times New Roman" w:hint="eastAsia"/>
          <w:sz w:val="44"/>
          <w:szCs w:val="44"/>
        </w:rPr>
        <w:t>教学设计赛项</w:t>
      </w:r>
    </w:p>
    <w:p w:rsidR="008D78D7" w:rsidRPr="008D78D7" w:rsidRDefault="008D78D7" w:rsidP="008D78D7">
      <w:pPr>
        <w:overflowPunct w:val="0"/>
        <w:contextualSpacing/>
        <w:jc w:val="center"/>
        <w:rPr>
          <w:rFonts w:ascii="Times New Roman" w:eastAsia="方正小标宋简体" w:hAnsi="Times New Roman" w:cs="Times New Roman"/>
          <w:sz w:val="44"/>
          <w:szCs w:val="44"/>
        </w:rPr>
      </w:pPr>
      <w:r w:rsidRPr="008D78D7">
        <w:rPr>
          <w:rFonts w:ascii="Times New Roman" w:eastAsia="方正小标宋简体" w:hAnsi="Times New Roman" w:cs="Times New Roman"/>
          <w:sz w:val="44"/>
          <w:szCs w:val="44"/>
        </w:rPr>
        <w:t>参赛作品汇总表</w:t>
      </w:r>
    </w:p>
    <w:p w:rsidR="008D78D7" w:rsidRPr="008D78D7" w:rsidRDefault="008D78D7" w:rsidP="008D78D7">
      <w:pPr>
        <w:overflowPunct w:val="0"/>
        <w:ind w:leftChars="-48" w:left="-101" w:firstLineChars="49" w:firstLine="108"/>
        <w:contextualSpacing/>
        <w:rPr>
          <w:rFonts w:ascii="Times New Roman" w:eastAsia="宋体" w:hAnsi="Times New Roman" w:cs="Times New Roman"/>
          <w:b/>
          <w:color w:val="000000"/>
          <w:kern w:val="0"/>
          <w:sz w:val="22"/>
        </w:rPr>
      </w:pPr>
    </w:p>
    <w:p w:rsidR="008D78D7" w:rsidRPr="008D78D7" w:rsidRDefault="00E12221" w:rsidP="001E5414">
      <w:pPr>
        <w:overflowPunct w:val="0"/>
        <w:ind w:leftChars="-48" w:left="-101" w:firstLineChars="49" w:firstLine="138"/>
        <w:contextualSpacing/>
        <w:rPr>
          <w:rFonts w:ascii="仿宋" w:eastAsia="仿宋" w:hAnsi="仿宋" w:cs="Times New Roman"/>
          <w:b/>
          <w:sz w:val="28"/>
          <w:szCs w:val="32"/>
        </w:rPr>
      </w:pPr>
      <w:r w:rsidRPr="001E5414">
        <w:rPr>
          <w:rFonts w:ascii="仿宋" w:eastAsia="仿宋" w:hAnsi="仿宋" w:cs="Times New Roman" w:hint="eastAsia"/>
          <w:b/>
          <w:sz w:val="28"/>
          <w:szCs w:val="32"/>
        </w:rPr>
        <w:t>二级学院</w:t>
      </w:r>
      <w:r w:rsidR="001E5414" w:rsidRPr="001E5414">
        <w:rPr>
          <w:rFonts w:ascii="仿宋" w:eastAsia="仿宋" w:hAnsi="仿宋" w:cs="Times New Roman" w:hint="eastAsia"/>
          <w:b/>
          <w:sz w:val="28"/>
          <w:szCs w:val="32"/>
        </w:rPr>
        <w:t>（</w:t>
      </w:r>
      <w:r w:rsidRPr="001E5414">
        <w:rPr>
          <w:rFonts w:ascii="仿宋" w:eastAsia="仿宋" w:hAnsi="仿宋" w:cs="Times New Roman" w:hint="eastAsia"/>
          <w:b/>
          <w:sz w:val="28"/>
          <w:szCs w:val="32"/>
        </w:rPr>
        <w:t>部）</w:t>
      </w:r>
      <w:r w:rsidR="008D78D7" w:rsidRPr="008D78D7">
        <w:rPr>
          <w:rFonts w:ascii="仿宋" w:eastAsia="仿宋" w:hAnsi="仿宋" w:cs="Times New Roman"/>
          <w:b/>
          <w:sz w:val="28"/>
          <w:szCs w:val="32"/>
        </w:rPr>
        <w:t>（盖章）：                      联系人：                       联系电话：</w:t>
      </w:r>
    </w:p>
    <w:tbl>
      <w:tblPr>
        <w:tblW w:w="13605" w:type="dxa"/>
        <w:jc w:val="center"/>
        <w:tblLook w:val="04A0" w:firstRow="1" w:lastRow="0" w:firstColumn="1" w:lastColumn="0" w:noHBand="0" w:noVBand="1"/>
      </w:tblPr>
      <w:tblGrid>
        <w:gridCol w:w="958"/>
        <w:gridCol w:w="3150"/>
        <w:gridCol w:w="1134"/>
        <w:gridCol w:w="1134"/>
        <w:gridCol w:w="1144"/>
        <w:gridCol w:w="2060"/>
        <w:gridCol w:w="1418"/>
        <w:gridCol w:w="1559"/>
        <w:gridCol w:w="1048"/>
      </w:tblGrid>
      <w:tr w:rsidR="00D7371D" w:rsidRPr="008D78D7" w:rsidTr="00D314EA">
        <w:trPr>
          <w:trHeight w:val="624"/>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71D" w:rsidRPr="008D78D7" w:rsidRDefault="00D7371D" w:rsidP="00D314EA">
            <w:pPr>
              <w:widowControl/>
              <w:jc w:val="center"/>
              <w:rPr>
                <w:rFonts w:ascii="仿宋" w:eastAsia="仿宋" w:hAnsi="仿宋" w:cs="Times New Roman"/>
                <w:b/>
                <w:bCs/>
                <w:color w:val="000000"/>
                <w:kern w:val="0"/>
                <w:sz w:val="28"/>
                <w:szCs w:val="20"/>
              </w:rPr>
            </w:pPr>
            <w:r w:rsidRPr="008D78D7">
              <w:rPr>
                <w:rFonts w:ascii="仿宋" w:eastAsia="仿宋" w:hAnsi="仿宋" w:cs="Times New Roman"/>
                <w:b/>
                <w:bCs/>
                <w:color w:val="000000"/>
                <w:kern w:val="0"/>
                <w:sz w:val="28"/>
                <w:szCs w:val="20"/>
              </w:rPr>
              <w:t>序号</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rsidR="00D7371D" w:rsidRPr="008D78D7" w:rsidRDefault="00D7371D" w:rsidP="00D314EA">
            <w:pPr>
              <w:widowControl/>
              <w:jc w:val="center"/>
              <w:rPr>
                <w:rFonts w:ascii="仿宋" w:eastAsia="仿宋" w:hAnsi="仿宋" w:cs="Times New Roman"/>
                <w:b/>
                <w:bCs/>
                <w:color w:val="000000"/>
                <w:kern w:val="0"/>
                <w:sz w:val="28"/>
                <w:szCs w:val="20"/>
              </w:rPr>
            </w:pPr>
            <w:r w:rsidRPr="008D78D7">
              <w:rPr>
                <w:rFonts w:ascii="仿宋" w:eastAsia="仿宋" w:hAnsi="仿宋" w:cs="Times New Roman"/>
                <w:b/>
                <w:bCs/>
                <w:color w:val="000000"/>
                <w:kern w:val="0"/>
                <w:sz w:val="28"/>
                <w:szCs w:val="20"/>
              </w:rPr>
              <w:t>作品名称</w:t>
            </w:r>
          </w:p>
        </w:tc>
        <w:tc>
          <w:tcPr>
            <w:tcW w:w="1134" w:type="dxa"/>
            <w:tcBorders>
              <w:top w:val="single" w:sz="4" w:space="0" w:color="auto"/>
              <w:left w:val="nil"/>
              <w:bottom w:val="single" w:sz="4" w:space="0" w:color="auto"/>
              <w:right w:val="single" w:sz="4" w:space="0" w:color="auto"/>
            </w:tcBorders>
            <w:shd w:val="clear" w:color="auto" w:fill="auto"/>
            <w:vAlign w:val="center"/>
          </w:tcPr>
          <w:p w:rsidR="00D7371D" w:rsidRPr="008D78D7" w:rsidRDefault="00D7371D" w:rsidP="00D314EA">
            <w:pPr>
              <w:widowControl/>
              <w:jc w:val="center"/>
              <w:rPr>
                <w:rFonts w:ascii="仿宋" w:eastAsia="仿宋" w:hAnsi="仿宋" w:cs="Times New Roman"/>
                <w:b/>
                <w:bCs/>
                <w:color w:val="000000"/>
                <w:kern w:val="0"/>
                <w:sz w:val="28"/>
                <w:szCs w:val="20"/>
              </w:rPr>
            </w:pPr>
            <w:r w:rsidRPr="008D78D7">
              <w:rPr>
                <w:rFonts w:ascii="仿宋" w:eastAsia="仿宋" w:hAnsi="仿宋" w:cs="Times New Roman"/>
                <w:b/>
                <w:bCs/>
                <w:color w:val="000000"/>
                <w:kern w:val="0"/>
                <w:sz w:val="28"/>
                <w:szCs w:val="20"/>
              </w:rPr>
              <w:t>专业</w:t>
            </w:r>
          </w:p>
        </w:tc>
        <w:tc>
          <w:tcPr>
            <w:tcW w:w="1134" w:type="dxa"/>
            <w:tcBorders>
              <w:top w:val="single" w:sz="4" w:space="0" w:color="auto"/>
              <w:left w:val="nil"/>
              <w:bottom w:val="single" w:sz="4" w:space="0" w:color="auto"/>
              <w:right w:val="single" w:sz="4" w:space="0" w:color="auto"/>
            </w:tcBorders>
            <w:shd w:val="clear" w:color="auto" w:fill="auto"/>
            <w:vAlign w:val="center"/>
          </w:tcPr>
          <w:p w:rsidR="00D7371D" w:rsidRPr="008D78D7" w:rsidRDefault="00D7371D" w:rsidP="00D314EA">
            <w:pPr>
              <w:widowControl/>
              <w:jc w:val="center"/>
              <w:rPr>
                <w:rFonts w:ascii="仿宋" w:eastAsia="仿宋" w:hAnsi="仿宋" w:cs="Times New Roman"/>
                <w:b/>
                <w:bCs/>
                <w:color w:val="000000"/>
                <w:kern w:val="0"/>
                <w:sz w:val="28"/>
                <w:szCs w:val="20"/>
              </w:rPr>
            </w:pPr>
            <w:r w:rsidRPr="008D78D7">
              <w:rPr>
                <w:rFonts w:ascii="仿宋" w:eastAsia="仿宋" w:hAnsi="仿宋" w:cs="Times New Roman"/>
                <w:b/>
                <w:bCs/>
                <w:color w:val="000000"/>
                <w:kern w:val="0"/>
                <w:sz w:val="28"/>
                <w:szCs w:val="20"/>
              </w:rPr>
              <w:t>课程</w:t>
            </w:r>
          </w:p>
        </w:tc>
        <w:tc>
          <w:tcPr>
            <w:tcW w:w="1144" w:type="dxa"/>
            <w:tcBorders>
              <w:top w:val="single" w:sz="4" w:space="0" w:color="auto"/>
              <w:left w:val="nil"/>
              <w:bottom w:val="single" w:sz="4" w:space="0" w:color="auto"/>
              <w:right w:val="single" w:sz="4" w:space="0" w:color="auto"/>
            </w:tcBorders>
            <w:shd w:val="clear" w:color="auto" w:fill="auto"/>
            <w:vAlign w:val="center"/>
          </w:tcPr>
          <w:p w:rsidR="00D7371D" w:rsidRPr="008D78D7" w:rsidRDefault="00D7371D" w:rsidP="00D314EA">
            <w:pPr>
              <w:widowControl/>
              <w:jc w:val="center"/>
              <w:rPr>
                <w:rFonts w:ascii="仿宋" w:eastAsia="仿宋" w:hAnsi="仿宋" w:cs="Times New Roman"/>
                <w:b/>
                <w:bCs/>
                <w:color w:val="000000"/>
                <w:kern w:val="0"/>
                <w:sz w:val="28"/>
                <w:szCs w:val="20"/>
              </w:rPr>
            </w:pPr>
            <w:r w:rsidRPr="001E5414">
              <w:rPr>
                <w:rFonts w:ascii="仿宋" w:eastAsia="仿宋" w:hAnsi="仿宋" w:cs="Times New Roman" w:hint="eastAsia"/>
                <w:b/>
                <w:bCs/>
                <w:color w:val="000000"/>
                <w:kern w:val="0"/>
                <w:sz w:val="28"/>
                <w:szCs w:val="20"/>
              </w:rPr>
              <w:t>主讲人</w:t>
            </w:r>
          </w:p>
        </w:tc>
        <w:tc>
          <w:tcPr>
            <w:tcW w:w="2060" w:type="dxa"/>
            <w:tcBorders>
              <w:top w:val="single" w:sz="4" w:space="0" w:color="auto"/>
              <w:left w:val="nil"/>
              <w:bottom w:val="single" w:sz="4" w:space="0" w:color="auto"/>
              <w:right w:val="single" w:sz="4" w:space="0" w:color="auto"/>
            </w:tcBorders>
            <w:shd w:val="clear" w:color="auto" w:fill="auto"/>
            <w:vAlign w:val="center"/>
          </w:tcPr>
          <w:p w:rsidR="00D7371D" w:rsidRPr="008D78D7" w:rsidRDefault="00D7371D" w:rsidP="00D314EA">
            <w:pPr>
              <w:widowControl/>
              <w:jc w:val="center"/>
              <w:rPr>
                <w:rFonts w:ascii="仿宋" w:eastAsia="仿宋" w:hAnsi="仿宋" w:cs="Times New Roman"/>
                <w:b/>
                <w:bCs/>
                <w:color w:val="000000"/>
                <w:kern w:val="0"/>
                <w:sz w:val="28"/>
                <w:szCs w:val="20"/>
              </w:rPr>
            </w:pPr>
            <w:r w:rsidRPr="001E5414">
              <w:rPr>
                <w:rFonts w:ascii="仿宋" w:eastAsia="仿宋" w:hAnsi="仿宋" w:cs="Times New Roman" w:hint="eastAsia"/>
                <w:b/>
                <w:bCs/>
                <w:color w:val="000000"/>
                <w:kern w:val="0"/>
                <w:sz w:val="28"/>
                <w:szCs w:val="20"/>
              </w:rPr>
              <w:t>团队成员</w:t>
            </w:r>
          </w:p>
        </w:tc>
        <w:tc>
          <w:tcPr>
            <w:tcW w:w="1418" w:type="dxa"/>
            <w:tcBorders>
              <w:top w:val="single" w:sz="4" w:space="0" w:color="auto"/>
              <w:left w:val="nil"/>
              <w:bottom w:val="single" w:sz="4" w:space="0" w:color="auto"/>
              <w:right w:val="single" w:sz="4" w:space="0" w:color="auto"/>
            </w:tcBorders>
            <w:shd w:val="clear" w:color="auto" w:fill="auto"/>
            <w:vAlign w:val="center"/>
          </w:tcPr>
          <w:p w:rsidR="00D7371D" w:rsidRPr="008D78D7" w:rsidRDefault="00D7371D" w:rsidP="00D314EA">
            <w:pPr>
              <w:widowControl/>
              <w:jc w:val="center"/>
              <w:rPr>
                <w:rFonts w:ascii="仿宋" w:eastAsia="仿宋" w:hAnsi="仿宋" w:cs="Times New Roman"/>
                <w:b/>
                <w:bCs/>
                <w:color w:val="000000"/>
                <w:kern w:val="0"/>
                <w:sz w:val="28"/>
                <w:szCs w:val="20"/>
              </w:rPr>
            </w:pPr>
            <w:r w:rsidRPr="008D78D7">
              <w:rPr>
                <w:rFonts w:ascii="仿宋" w:eastAsia="仿宋" w:hAnsi="仿宋" w:cs="Times New Roman"/>
                <w:b/>
                <w:bCs/>
                <w:color w:val="000000"/>
                <w:kern w:val="0"/>
                <w:sz w:val="28"/>
                <w:szCs w:val="20"/>
              </w:rPr>
              <w:t>手机</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7371D" w:rsidRPr="008D78D7" w:rsidRDefault="00D7371D" w:rsidP="00D314EA">
            <w:pPr>
              <w:widowControl/>
              <w:jc w:val="center"/>
              <w:rPr>
                <w:rFonts w:ascii="仿宋" w:eastAsia="仿宋" w:hAnsi="仿宋" w:cs="Times New Roman"/>
                <w:b/>
                <w:bCs/>
                <w:color w:val="000000"/>
                <w:kern w:val="0"/>
                <w:sz w:val="28"/>
                <w:szCs w:val="20"/>
              </w:rPr>
            </w:pPr>
            <w:r w:rsidRPr="008D78D7">
              <w:rPr>
                <w:rFonts w:ascii="仿宋" w:eastAsia="仿宋" w:hAnsi="仿宋" w:cs="Times New Roman"/>
                <w:b/>
                <w:bCs/>
                <w:color w:val="000000"/>
                <w:kern w:val="0"/>
                <w:sz w:val="28"/>
                <w:szCs w:val="20"/>
              </w:rPr>
              <w:t>邮箱</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D7371D" w:rsidRPr="008D78D7" w:rsidRDefault="00D7371D" w:rsidP="00D314EA">
            <w:pPr>
              <w:widowControl/>
              <w:jc w:val="center"/>
              <w:rPr>
                <w:rFonts w:ascii="仿宋" w:eastAsia="仿宋" w:hAnsi="仿宋" w:cs="Times New Roman"/>
                <w:b/>
                <w:bCs/>
                <w:color w:val="000000"/>
                <w:kern w:val="0"/>
                <w:sz w:val="28"/>
                <w:szCs w:val="20"/>
              </w:rPr>
            </w:pPr>
            <w:r w:rsidRPr="008D78D7">
              <w:rPr>
                <w:rFonts w:ascii="仿宋" w:eastAsia="仿宋" w:hAnsi="仿宋" w:cs="Times New Roman"/>
                <w:b/>
                <w:bCs/>
                <w:color w:val="000000"/>
                <w:kern w:val="0"/>
                <w:sz w:val="28"/>
                <w:szCs w:val="20"/>
              </w:rPr>
              <w:t>职称</w:t>
            </w:r>
          </w:p>
        </w:tc>
      </w:tr>
      <w:tr w:rsidR="00D7371D" w:rsidRPr="008D78D7" w:rsidTr="00D7371D">
        <w:trPr>
          <w:trHeight w:val="624"/>
          <w:jc w:val="center"/>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D7371D" w:rsidRPr="008D78D7" w:rsidRDefault="00D7371D" w:rsidP="008D78D7">
            <w:pPr>
              <w:widowControl/>
              <w:jc w:val="left"/>
              <w:rPr>
                <w:rFonts w:ascii="Times New Roman" w:eastAsia="宋体" w:hAnsi="Times New Roman" w:cs="Times New Roman"/>
                <w:color w:val="000000"/>
                <w:kern w:val="0"/>
                <w:sz w:val="22"/>
              </w:rPr>
            </w:pPr>
            <w:r w:rsidRPr="008D78D7">
              <w:rPr>
                <w:rFonts w:ascii="Times New Roman" w:eastAsia="宋体" w:hAnsi="Times New Roman" w:cs="Times New Roman"/>
                <w:color w:val="000000"/>
                <w:kern w:val="0"/>
                <w:sz w:val="22"/>
              </w:rPr>
              <w:t xml:space="preserve">　</w:t>
            </w:r>
          </w:p>
        </w:tc>
        <w:tc>
          <w:tcPr>
            <w:tcW w:w="3150" w:type="dxa"/>
            <w:tcBorders>
              <w:top w:val="nil"/>
              <w:left w:val="nil"/>
              <w:bottom w:val="single" w:sz="4" w:space="0" w:color="auto"/>
              <w:right w:val="single" w:sz="4" w:space="0" w:color="auto"/>
            </w:tcBorders>
            <w:shd w:val="clear" w:color="auto" w:fill="auto"/>
            <w:vAlign w:val="center"/>
            <w:hideMark/>
          </w:tcPr>
          <w:p w:rsidR="00D7371D" w:rsidRPr="008D78D7" w:rsidRDefault="00D7371D" w:rsidP="008D78D7">
            <w:pPr>
              <w:widowControl/>
              <w:jc w:val="center"/>
              <w:rPr>
                <w:rFonts w:ascii="Times New Roman" w:eastAsia="方正仿宋简体" w:hAnsi="Times New Roman" w:cs="Times New Roman"/>
                <w:color w:val="000000"/>
                <w:kern w:val="0"/>
                <w:sz w:val="20"/>
                <w:szCs w:val="20"/>
              </w:rPr>
            </w:pPr>
            <w:r w:rsidRPr="008D78D7">
              <w:rPr>
                <w:rFonts w:ascii="Times New Roman" w:eastAsia="方正仿宋简体" w:hAnsi="Times New Roman" w:cs="Times New Roman"/>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D7371D" w:rsidRPr="008D78D7" w:rsidRDefault="00D7371D" w:rsidP="008D78D7">
            <w:pPr>
              <w:widowControl/>
              <w:jc w:val="center"/>
              <w:rPr>
                <w:rFonts w:ascii="Times New Roman" w:eastAsia="方正仿宋简体" w:hAnsi="Times New Roman" w:cs="Times New Roman"/>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7371D" w:rsidRPr="008D78D7" w:rsidRDefault="00D7371D" w:rsidP="008D78D7">
            <w:pPr>
              <w:widowControl/>
              <w:jc w:val="center"/>
              <w:rPr>
                <w:rFonts w:ascii="Times New Roman" w:eastAsia="宋体" w:hAnsi="Times New Roman" w:cs="Times New Roman"/>
                <w:color w:val="000000"/>
                <w:kern w:val="0"/>
                <w:sz w:val="20"/>
                <w:szCs w:val="20"/>
              </w:rPr>
            </w:pPr>
            <w:r w:rsidRPr="008D78D7">
              <w:rPr>
                <w:rFonts w:ascii="Times New Roman" w:eastAsia="宋体" w:hAnsi="Times New Roman" w:cs="Times New Roman"/>
                <w:color w:val="000000"/>
                <w:kern w:val="0"/>
                <w:sz w:val="20"/>
                <w:szCs w:val="20"/>
              </w:rPr>
              <w:t xml:space="preserve">　</w:t>
            </w:r>
          </w:p>
        </w:tc>
        <w:tc>
          <w:tcPr>
            <w:tcW w:w="1144" w:type="dxa"/>
            <w:tcBorders>
              <w:top w:val="nil"/>
              <w:left w:val="nil"/>
              <w:bottom w:val="single" w:sz="4" w:space="0" w:color="auto"/>
              <w:right w:val="single" w:sz="4" w:space="0" w:color="auto"/>
            </w:tcBorders>
            <w:shd w:val="clear" w:color="auto" w:fill="auto"/>
            <w:vAlign w:val="center"/>
            <w:hideMark/>
          </w:tcPr>
          <w:p w:rsidR="00D7371D" w:rsidRPr="008D78D7" w:rsidRDefault="00D7371D" w:rsidP="008D78D7">
            <w:pPr>
              <w:widowControl/>
              <w:jc w:val="center"/>
              <w:rPr>
                <w:rFonts w:ascii="Times New Roman" w:eastAsia="宋体" w:hAnsi="Times New Roman" w:cs="Times New Roman"/>
                <w:color w:val="000000"/>
                <w:kern w:val="0"/>
                <w:sz w:val="20"/>
                <w:szCs w:val="20"/>
              </w:rPr>
            </w:pPr>
            <w:r w:rsidRPr="008D78D7">
              <w:rPr>
                <w:rFonts w:ascii="Times New Roman" w:eastAsia="宋体" w:hAnsi="Times New Roman" w:cs="Times New Roman"/>
                <w:color w:val="000000"/>
                <w:kern w:val="0"/>
                <w:sz w:val="20"/>
                <w:szCs w:val="20"/>
              </w:rPr>
              <w:t xml:space="preserve">　</w:t>
            </w:r>
          </w:p>
        </w:tc>
        <w:tc>
          <w:tcPr>
            <w:tcW w:w="2060" w:type="dxa"/>
            <w:tcBorders>
              <w:top w:val="nil"/>
              <w:left w:val="nil"/>
              <w:bottom w:val="single" w:sz="4" w:space="0" w:color="auto"/>
              <w:right w:val="single" w:sz="4" w:space="0" w:color="auto"/>
            </w:tcBorders>
            <w:shd w:val="clear" w:color="auto" w:fill="auto"/>
            <w:vAlign w:val="center"/>
            <w:hideMark/>
          </w:tcPr>
          <w:p w:rsidR="00D7371D" w:rsidRPr="008D78D7" w:rsidRDefault="00D7371D" w:rsidP="008D78D7">
            <w:pPr>
              <w:widowControl/>
              <w:jc w:val="center"/>
              <w:rPr>
                <w:rFonts w:ascii="Times New Roman" w:eastAsia="宋体" w:hAnsi="Times New Roman" w:cs="Times New Roman"/>
                <w:color w:val="000000"/>
                <w:kern w:val="0"/>
                <w:sz w:val="20"/>
                <w:szCs w:val="20"/>
              </w:rPr>
            </w:pPr>
            <w:r w:rsidRPr="008D78D7">
              <w:rPr>
                <w:rFonts w:ascii="Times New Roman" w:eastAsia="宋体" w:hAnsi="Times New Roman" w:cs="Times New Roman"/>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D7371D" w:rsidRPr="008D78D7" w:rsidRDefault="00D7371D" w:rsidP="008D78D7">
            <w:pPr>
              <w:widowControl/>
              <w:jc w:val="center"/>
              <w:rPr>
                <w:rFonts w:ascii="Times New Roman" w:eastAsia="宋体" w:hAnsi="Times New Roman" w:cs="Times New Roman"/>
                <w:color w:val="000000"/>
                <w:kern w:val="0"/>
                <w:sz w:val="20"/>
                <w:szCs w:val="20"/>
              </w:rPr>
            </w:pPr>
            <w:r w:rsidRPr="008D78D7">
              <w:rPr>
                <w:rFonts w:ascii="Times New Roman" w:eastAsia="宋体" w:hAnsi="Times New Roman" w:cs="Times New Roman"/>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7371D" w:rsidRPr="008D78D7" w:rsidRDefault="00D7371D" w:rsidP="008D78D7">
            <w:pPr>
              <w:widowControl/>
              <w:jc w:val="center"/>
              <w:rPr>
                <w:rFonts w:ascii="Times New Roman" w:eastAsia="宋体" w:hAnsi="Times New Roman" w:cs="Times New Roman"/>
                <w:color w:val="000000"/>
                <w:kern w:val="0"/>
                <w:sz w:val="20"/>
                <w:szCs w:val="20"/>
              </w:rPr>
            </w:pPr>
            <w:r w:rsidRPr="008D78D7">
              <w:rPr>
                <w:rFonts w:ascii="Times New Roman" w:eastAsia="宋体" w:hAnsi="Times New Roman" w:cs="Times New Roman"/>
                <w:color w:val="000000"/>
                <w:kern w:val="0"/>
                <w:sz w:val="20"/>
                <w:szCs w:val="20"/>
              </w:rPr>
              <w:t xml:space="preserve">　</w:t>
            </w:r>
          </w:p>
        </w:tc>
        <w:tc>
          <w:tcPr>
            <w:tcW w:w="1048" w:type="dxa"/>
            <w:tcBorders>
              <w:top w:val="nil"/>
              <w:left w:val="nil"/>
              <w:bottom w:val="single" w:sz="4" w:space="0" w:color="auto"/>
              <w:right w:val="single" w:sz="4" w:space="0" w:color="auto"/>
            </w:tcBorders>
            <w:shd w:val="clear" w:color="auto" w:fill="auto"/>
            <w:vAlign w:val="center"/>
            <w:hideMark/>
          </w:tcPr>
          <w:p w:rsidR="00D7371D" w:rsidRPr="008D78D7" w:rsidRDefault="00D7371D" w:rsidP="008D78D7">
            <w:pPr>
              <w:widowControl/>
              <w:jc w:val="center"/>
              <w:rPr>
                <w:rFonts w:ascii="Times New Roman" w:eastAsia="宋体" w:hAnsi="Times New Roman" w:cs="Times New Roman"/>
                <w:color w:val="000000"/>
                <w:kern w:val="0"/>
                <w:sz w:val="20"/>
                <w:szCs w:val="20"/>
              </w:rPr>
            </w:pPr>
            <w:r w:rsidRPr="008D78D7">
              <w:rPr>
                <w:rFonts w:ascii="Times New Roman" w:eastAsia="宋体" w:hAnsi="Times New Roman" w:cs="Times New Roman"/>
                <w:color w:val="000000"/>
                <w:kern w:val="0"/>
                <w:sz w:val="20"/>
                <w:szCs w:val="20"/>
              </w:rPr>
              <w:t xml:space="preserve">　</w:t>
            </w:r>
          </w:p>
        </w:tc>
      </w:tr>
      <w:tr w:rsidR="00D7371D" w:rsidRPr="008D78D7" w:rsidTr="00D7371D">
        <w:trPr>
          <w:trHeight w:val="624"/>
          <w:jc w:val="center"/>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D7371D" w:rsidRPr="008D78D7" w:rsidRDefault="00D7371D" w:rsidP="008D78D7">
            <w:pPr>
              <w:widowControl/>
              <w:jc w:val="left"/>
              <w:rPr>
                <w:rFonts w:ascii="Times New Roman" w:eastAsia="宋体" w:hAnsi="Times New Roman" w:cs="Times New Roman"/>
                <w:color w:val="000000"/>
                <w:kern w:val="0"/>
                <w:sz w:val="22"/>
              </w:rPr>
            </w:pPr>
            <w:r w:rsidRPr="008D78D7">
              <w:rPr>
                <w:rFonts w:ascii="Times New Roman" w:eastAsia="宋体" w:hAnsi="Times New Roman" w:cs="Times New Roman"/>
                <w:color w:val="000000"/>
                <w:kern w:val="0"/>
                <w:sz w:val="22"/>
              </w:rPr>
              <w:t xml:space="preserve">　</w:t>
            </w:r>
          </w:p>
        </w:tc>
        <w:tc>
          <w:tcPr>
            <w:tcW w:w="3150" w:type="dxa"/>
            <w:tcBorders>
              <w:top w:val="nil"/>
              <w:left w:val="nil"/>
              <w:bottom w:val="single" w:sz="4" w:space="0" w:color="auto"/>
              <w:right w:val="single" w:sz="4" w:space="0" w:color="auto"/>
            </w:tcBorders>
            <w:shd w:val="clear" w:color="auto" w:fill="auto"/>
            <w:vAlign w:val="center"/>
            <w:hideMark/>
          </w:tcPr>
          <w:p w:rsidR="00D7371D" w:rsidRPr="008D78D7" w:rsidRDefault="00D7371D" w:rsidP="008D78D7">
            <w:pPr>
              <w:widowControl/>
              <w:jc w:val="center"/>
              <w:rPr>
                <w:rFonts w:ascii="Times New Roman" w:eastAsia="方正仿宋简体" w:hAnsi="Times New Roman" w:cs="Times New Roman"/>
                <w:color w:val="000000"/>
                <w:kern w:val="0"/>
                <w:sz w:val="20"/>
                <w:szCs w:val="20"/>
              </w:rPr>
            </w:pPr>
            <w:r w:rsidRPr="008D78D7">
              <w:rPr>
                <w:rFonts w:ascii="Times New Roman" w:eastAsia="方正仿宋简体" w:hAnsi="Times New Roman" w:cs="Times New Roman"/>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D7371D" w:rsidRPr="008D78D7" w:rsidRDefault="00D7371D" w:rsidP="008D78D7">
            <w:pPr>
              <w:widowControl/>
              <w:jc w:val="center"/>
              <w:rPr>
                <w:rFonts w:ascii="Times New Roman" w:eastAsia="方正仿宋简体" w:hAnsi="Times New Roman" w:cs="Times New Roman"/>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7371D" w:rsidRPr="008D78D7" w:rsidRDefault="00D7371D" w:rsidP="008D78D7">
            <w:pPr>
              <w:widowControl/>
              <w:jc w:val="center"/>
              <w:rPr>
                <w:rFonts w:ascii="Times New Roman" w:eastAsia="宋体" w:hAnsi="Times New Roman" w:cs="Times New Roman"/>
                <w:color w:val="000000"/>
                <w:kern w:val="0"/>
                <w:sz w:val="20"/>
                <w:szCs w:val="20"/>
              </w:rPr>
            </w:pPr>
            <w:r w:rsidRPr="008D78D7">
              <w:rPr>
                <w:rFonts w:ascii="Times New Roman" w:eastAsia="宋体" w:hAnsi="Times New Roman" w:cs="Times New Roman"/>
                <w:color w:val="000000"/>
                <w:kern w:val="0"/>
                <w:sz w:val="20"/>
                <w:szCs w:val="20"/>
              </w:rPr>
              <w:t xml:space="preserve">　</w:t>
            </w:r>
          </w:p>
        </w:tc>
        <w:tc>
          <w:tcPr>
            <w:tcW w:w="1144" w:type="dxa"/>
            <w:tcBorders>
              <w:top w:val="nil"/>
              <w:left w:val="nil"/>
              <w:bottom w:val="single" w:sz="4" w:space="0" w:color="auto"/>
              <w:right w:val="single" w:sz="4" w:space="0" w:color="auto"/>
            </w:tcBorders>
            <w:shd w:val="clear" w:color="auto" w:fill="auto"/>
            <w:vAlign w:val="center"/>
            <w:hideMark/>
          </w:tcPr>
          <w:p w:rsidR="00D7371D" w:rsidRPr="008D78D7" w:rsidRDefault="00D7371D" w:rsidP="008D78D7">
            <w:pPr>
              <w:widowControl/>
              <w:jc w:val="center"/>
              <w:rPr>
                <w:rFonts w:ascii="Times New Roman" w:eastAsia="宋体" w:hAnsi="Times New Roman" w:cs="Times New Roman"/>
                <w:color w:val="000000"/>
                <w:kern w:val="0"/>
                <w:sz w:val="20"/>
                <w:szCs w:val="20"/>
              </w:rPr>
            </w:pPr>
            <w:r w:rsidRPr="008D78D7">
              <w:rPr>
                <w:rFonts w:ascii="Times New Roman" w:eastAsia="宋体" w:hAnsi="Times New Roman" w:cs="Times New Roman"/>
                <w:color w:val="000000"/>
                <w:kern w:val="0"/>
                <w:sz w:val="20"/>
                <w:szCs w:val="20"/>
              </w:rPr>
              <w:t xml:space="preserve">　</w:t>
            </w:r>
          </w:p>
        </w:tc>
        <w:tc>
          <w:tcPr>
            <w:tcW w:w="2060" w:type="dxa"/>
            <w:tcBorders>
              <w:top w:val="nil"/>
              <w:left w:val="nil"/>
              <w:bottom w:val="single" w:sz="4" w:space="0" w:color="auto"/>
              <w:right w:val="single" w:sz="4" w:space="0" w:color="auto"/>
            </w:tcBorders>
            <w:shd w:val="clear" w:color="auto" w:fill="auto"/>
            <w:vAlign w:val="center"/>
            <w:hideMark/>
          </w:tcPr>
          <w:p w:rsidR="00D7371D" w:rsidRPr="008D78D7" w:rsidRDefault="00D7371D" w:rsidP="008D78D7">
            <w:pPr>
              <w:widowControl/>
              <w:jc w:val="center"/>
              <w:rPr>
                <w:rFonts w:ascii="Times New Roman" w:eastAsia="宋体" w:hAnsi="Times New Roman" w:cs="Times New Roman"/>
                <w:color w:val="000000"/>
                <w:kern w:val="0"/>
                <w:sz w:val="20"/>
                <w:szCs w:val="20"/>
              </w:rPr>
            </w:pPr>
            <w:r w:rsidRPr="008D78D7">
              <w:rPr>
                <w:rFonts w:ascii="Times New Roman" w:eastAsia="宋体" w:hAnsi="Times New Roman" w:cs="Times New Roman"/>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D7371D" w:rsidRPr="008D78D7" w:rsidRDefault="00D7371D" w:rsidP="008D78D7">
            <w:pPr>
              <w:widowControl/>
              <w:jc w:val="center"/>
              <w:rPr>
                <w:rFonts w:ascii="Times New Roman" w:eastAsia="宋体" w:hAnsi="Times New Roman" w:cs="Times New Roman"/>
                <w:color w:val="000000"/>
                <w:kern w:val="0"/>
                <w:sz w:val="20"/>
                <w:szCs w:val="20"/>
              </w:rPr>
            </w:pPr>
            <w:r w:rsidRPr="008D78D7">
              <w:rPr>
                <w:rFonts w:ascii="Times New Roman" w:eastAsia="宋体" w:hAnsi="Times New Roman" w:cs="Times New Roman"/>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7371D" w:rsidRPr="008D78D7" w:rsidRDefault="00D7371D" w:rsidP="008D78D7">
            <w:pPr>
              <w:widowControl/>
              <w:jc w:val="center"/>
              <w:rPr>
                <w:rFonts w:ascii="Times New Roman" w:eastAsia="宋体" w:hAnsi="Times New Roman" w:cs="Times New Roman"/>
                <w:color w:val="000000"/>
                <w:kern w:val="0"/>
                <w:sz w:val="20"/>
                <w:szCs w:val="20"/>
              </w:rPr>
            </w:pPr>
            <w:r w:rsidRPr="008D78D7">
              <w:rPr>
                <w:rFonts w:ascii="Times New Roman" w:eastAsia="宋体" w:hAnsi="Times New Roman" w:cs="Times New Roman"/>
                <w:color w:val="000000"/>
                <w:kern w:val="0"/>
                <w:sz w:val="20"/>
                <w:szCs w:val="20"/>
              </w:rPr>
              <w:t xml:space="preserve">　</w:t>
            </w:r>
          </w:p>
        </w:tc>
        <w:tc>
          <w:tcPr>
            <w:tcW w:w="1048" w:type="dxa"/>
            <w:tcBorders>
              <w:top w:val="nil"/>
              <w:left w:val="nil"/>
              <w:bottom w:val="single" w:sz="4" w:space="0" w:color="auto"/>
              <w:right w:val="single" w:sz="4" w:space="0" w:color="auto"/>
            </w:tcBorders>
            <w:shd w:val="clear" w:color="auto" w:fill="auto"/>
            <w:vAlign w:val="center"/>
            <w:hideMark/>
          </w:tcPr>
          <w:p w:rsidR="00D7371D" w:rsidRPr="008D78D7" w:rsidRDefault="00D7371D" w:rsidP="008D78D7">
            <w:pPr>
              <w:widowControl/>
              <w:jc w:val="center"/>
              <w:rPr>
                <w:rFonts w:ascii="Times New Roman" w:eastAsia="宋体" w:hAnsi="Times New Roman" w:cs="Times New Roman"/>
                <w:color w:val="000000"/>
                <w:kern w:val="0"/>
                <w:sz w:val="20"/>
                <w:szCs w:val="20"/>
              </w:rPr>
            </w:pPr>
            <w:r w:rsidRPr="008D78D7">
              <w:rPr>
                <w:rFonts w:ascii="Times New Roman" w:eastAsia="宋体" w:hAnsi="Times New Roman" w:cs="Times New Roman"/>
                <w:color w:val="000000"/>
                <w:kern w:val="0"/>
                <w:sz w:val="20"/>
                <w:szCs w:val="20"/>
              </w:rPr>
              <w:t xml:space="preserve">　</w:t>
            </w:r>
          </w:p>
        </w:tc>
      </w:tr>
      <w:tr w:rsidR="00D7371D" w:rsidRPr="008D78D7" w:rsidTr="00D7371D">
        <w:trPr>
          <w:trHeight w:val="624"/>
          <w:jc w:val="center"/>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D7371D" w:rsidRPr="008D78D7" w:rsidRDefault="00D7371D" w:rsidP="008D78D7">
            <w:pPr>
              <w:widowControl/>
              <w:jc w:val="left"/>
              <w:rPr>
                <w:rFonts w:ascii="Times New Roman" w:eastAsia="宋体" w:hAnsi="Times New Roman" w:cs="Times New Roman"/>
                <w:color w:val="000000"/>
                <w:kern w:val="0"/>
                <w:sz w:val="22"/>
              </w:rPr>
            </w:pPr>
            <w:r w:rsidRPr="008D78D7">
              <w:rPr>
                <w:rFonts w:ascii="Times New Roman" w:eastAsia="宋体" w:hAnsi="Times New Roman" w:cs="Times New Roman"/>
                <w:color w:val="000000"/>
                <w:kern w:val="0"/>
                <w:sz w:val="22"/>
              </w:rPr>
              <w:t xml:space="preserve">　</w:t>
            </w:r>
          </w:p>
        </w:tc>
        <w:tc>
          <w:tcPr>
            <w:tcW w:w="3150" w:type="dxa"/>
            <w:tcBorders>
              <w:top w:val="nil"/>
              <w:left w:val="nil"/>
              <w:bottom w:val="single" w:sz="4" w:space="0" w:color="auto"/>
              <w:right w:val="single" w:sz="4" w:space="0" w:color="auto"/>
            </w:tcBorders>
            <w:shd w:val="clear" w:color="auto" w:fill="auto"/>
            <w:vAlign w:val="center"/>
            <w:hideMark/>
          </w:tcPr>
          <w:p w:rsidR="00D7371D" w:rsidRPr="008D78D7" w:rsidRDefault="00D7371D" w:rsidP="008D78D7">
            <w:pPr>
              <w:widowControl/>
              <w:jc w:val="center"/>
              <w:rPr>
                <w:rFonts w:ascii="Times New Roman" w:eastAsia="方正仿宋简体" w:hAnsi="Times New Roman" w:cs="Times New Roman"/>
                <w:color w:val="000000"/>
                <w:kern w:val="0"/>
                <w:sz w:val="20"/>
                <w:szCs w:val="20"/>
              </w:rPr>
            </w:pPr>
            <w:r w:rsidRPr="008D78D7">
              <w:rPr>
                <w:rFonts w:ascii="Times New Roman" w:eastAsia="方正仿宋简体" w:hAnsi="Times New Roman" w:cs="Times New Roman"/>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D7371D" w:rsidRPr="008D78D7" w:rsidRDefault="00D7371D" w:rsidP="008D78D7">
            <w:pPr>
              <w:widowControl/>
              <w:jc w:val="center"/>
              <w:rPr>
                <w:rFonts w:ascii="Times New Roman" w:eastAsia="方正仿宋简体" w:hAnsi="Times New Roman" w:cs="Times New Roman"/>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7371D" w:rsidRPr="008D78D7" w:rsidRDefault="00D7371D" w:rsidP="008D78D7">
            <w:pPr>
              <w:widowControl/>
              <w:jc w:val="center"/>
              <w:rPr>
                <w:rFonts w:ascii="Times New Roman" w:eastAsia="宋体" w:hAnsi="Times New Roman" w:cs="Times New Roman"/>
                <w:color w:val="000000"/>
                <w:kern w:val="0"/>
                <w:sz w:val="20"/>
                <w:szCs w:val="20"/>
              </w:rPr>
            </w:pPr>
            <w:r w:rsidRPr="008D78D7">
              <w:rPr>
                <w:rFonts w:ascii="Times New Roman" w:eastAsia="宋体" w:hAnsi="Times New Roman" w:cs="Times New Roman"/>
                <w:color w:val="000000"/>
                <w:kern w:val="0"/>
                <w:sz w:val="20"/>
                <w:szCs w:val="20"/>
              </w:rPr>
              <w:t xml:space="preserve">　</w:t>
            </w:r>
          </w:p>
        </w:tc>
        <w:tc>
          <w:tcPr>
            <w:tcW w:w="1144" w:type="dxa"/>
            <w:tcBorders>
              <w:top w:val="nil"/>
              <w:left w:val="nil"/>
              <w:bottom w:val="single" w:sz="4" w:space="0" w:color="auto"/>
              <w:right w:val="single" w:sz="4" w:space="0" w:color="auto"/>
            </w:tcBorders>
            <w:shd w:val="clear" w:color="auto" w:fill="auto"/>
            <w:vAlign w:val="center"/>
            <w:hideMark/>
          </w:tcPr>
          <w:p w:rsidR="00D7371D" w:rsidRPr="008D78D7" w:rsidRDefault="00D7371D" w:rsidP="008D78D7">
            <w:pPr>
              <w:widowControl/>
              <w:jc w:val="center"/>
              <w:rPr>
                <w:rFonts w:ascii="Times New Roman" w:eastAsia="宋体" w:hAnsi="Times New Roman" w:cs="Times New Roman"/>
                <w:color w:val="000000"/>
                <w:kern w:val="0"/>
                <w:sz w:val="20"/>
                <w:szCs w:val="20"/>
              </w:rPr>
            </w:pPr>
            <w:r w:rsidRPr="008D78D7">
              <w:rPr>
                <w:rFonts w:ascii="Times New Roman" w:eastAsia="宋体" w:hAnsi="Times New Roman" w:cs="Times New Roman"/>
                <w:color w:val="000000"/>
                <w:kern w:val="0"/>
                <w:sz w:val="20"/>
                <w:szCs w:val="20"/>
              </w:rPr>
              <w:t xml:space="preserve">　</w:t>
            </w:r>
          </w:p>
        </w:tc>
        <w:tc>
          <w:tcPr>
            <w:tcW w:w="2060" w:type="dxa"/>
            <w:tcBorders>
              <w:top w:val="nil"/>
              <w:left w:val="nil"/>
              <w:bottom w:val="single" w:sz="4" w:space="0" w:color="auto"/>
              <w:right w:val="single" w:sz="4" w:space="0" w:color="auto"/>
            </w:tcBorders>
            <w:shd w:val="clear" w:color="auto" w:fill="auto"/>
            <w:vAlign w:val="center"/>
            <w:hideMark/>
          </w:tcPr>
          <w:p w:rsidR="00D7371D" w:rsidRPr="008D78D7" w:rsidRDefault="00D7371D" w:rsidP="008D78D7">
            <w:pPr>
              <w:widowControl/>
              <w:jc w:val="center"/>
              <w:rPr>
                <w:rFonts w:ascii="Times New Roman" w:eastAsia="宋体" w:hAnsi="Times New Roman" w:cs="Times New Roman"/>
                <w:color w:val="000000"/>
                <w:kern w:val="0"/>
                <w:sz w:val="20"/>
                <w:szCs w:val="20"/>
              </w:rPr>
            </w:pPr>
            <w:r w:rsidRPr="008D78D7">
              <w:rPr>
                <w:rFonts w:ascii="Times New Roman" w:eastAsia="宋体" w:hAnsi="Times New Roman" w:cs="Times New Roman"/>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D7371D" w:rsidRPr="008D78D7" w:rsidRDefault="00D7371D" w:rsidP="008D78D7">
            <w:pPr>
              <w:widowControl/>
              <w:jc w:val="center"/>
              <w:rPr>
                <w:rFonts w:ascii="Times New Roman" w:eastAsia="宋体" w:hAnsi="Times New Roman" w:cs="Times New Roman"/>
                <w:color w:val="000000"/>
                <w:kern w:val="0"/>
                <w:sz w:val="20"/>
                <w:szCs w:val="20"/>
              </w:rPr>
            </w:pPr>
            <w:r w:rsidRPr="008D78D7">
              <w:rPr>
                <w:rFonts w:ascii="Times New Roman" w:eastAsia="宋体" w:hAnsi="Times New Roman" w:cs="Times New Roman"/>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7371D" w:rsidRPr="008D78D7" w:rsidRDefault="00D7371D" w:rsidP="008D78D7">
            <w:pPr>
              <w:widowControl/>
              <w:jc w:val="center"/>
              <w:rPr>
                <w:rFonts w:ascii="Times New Roman" w:eastAsia="宋体" w:hAnsi="Times New Roman" w:cs="Times New Roman"/>
                <w:color w:val="000000"/>
                <w:kern w:val="0"/>
                <w:sz w:val="20"/>
                <w:szCs w:val="20"/>
              </w:rPr>
            </w:pPr>
            <w:r w:rsidRPr="008D78D7">
              <w:rPr>
                <w:rFonts w:ascii="Times New Roman" w:eastAsia="宋体" w:hAnsi="Times New Roman" w:cs="Times New Roman"/>
                <w:color w:val="000000"/>
                <w:kern w:val="0"/>
                <w:sz w:val="20"/>
                <w:szCs w:val="20"/>
              </w:rPr>
              <w:t xml:space="preserve">　</w:t>
            </w:r>
          </w:p>
        </w:tc>
        <w:tc>
          <w:tcPr>
            <w:tcW w:w="1048" w:type="dxa"/>
            <w:tcBorders>
              <w:top w:val="nil"/>
              <w:left w:val="nil"/>
              <w:bottom w:val="single" w:sz="4" w:space="0" w:color="auto"/>
              <w:right w:val="single" w:sz="4" w:space="0" w:color="auto"/>
            </w:tcBorders>
            <w:shd w:val="clear" w:color="auto" w:fill="auto"/>
            <w:vAlign w:val="center"/>
            <w:hideMark/>
          </w:tcPr>
          <w:p w:rsidR="00D7371D" w:rsidRPr="008D78D7" w:rsidRDefault="00D7371D" w:rsidP="008D78D7">
            <w:pPr>
              <w:widowControl/>
              <w:jc w:val="center"/>
              <w:rPr>
                <w:rFonts w:ascii="Times New Roman" w:eastAsia="宋体" w:hAnsi="Times New Roman" w:cs="Times New Roman"/>
                <w:color w:val="000000"/>
                <w:kern w:val="0"/>
                <w:sz w:val="20"/>
                <w:szCs w:val="20"/>
              </w:rPr>
            </w:pPr>
            <w:r w:rsidRPr="008D78D7">
              <w:rPr>
                <w:rFonts w:ascii="Times New Roman" w:eastAsia="宋体" w:hAnsi="Times New Roman" w:cs="Times New Roman"/>
                <w:color w:val="000000"/>
                <w:kern w:val="0"/>
                <w:sz w:val="20"/>
                <w:szCs w:val="20"/>
              </w:rPr>
              <w:t xml:space="preserve">　</w:t>
            </w:r>
          </w:p>
        </w:tc>
      </w:tr>
      <w:tr w:rsidR="00D7371D" w:rsidRPr="008D78D7" w:rsidTr="00D7371D">
        <w:trPr>
          <w:trHeight w:val="624"/>
          <w:jc w:val="center"/>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D7371D" w:rsidRPr="008D78D7" w:rsidRDefault="00D7371D" w:rsidP="008D78D7">
            <w:pPr>
              <w:widowControl/>
              <w:jc w:val="left"/>
              <w:rPr>
                <w:rFonts w:ascii="Times New Roman" w:eastAsia="宋体" w:hAnsi="Times New Roman" w:cs="Times New Roman"/>
                <w:color w:val="000000"/>
                <w:kern w:val="0"/>
                <w:sz w:val="22"/>
              </w:rPr>
            </w:pPr>
            <w:r w:rsidRPr="008D78D7">
              <w:rPr>
                <w:rFonts w:ascii="Times New Roman" w:eastAsia="宋体" w:hAnsi="Times New Roman" w:cs="Times New Roman"/>
                <w:color w:val="000000"/>
                <w:kern w:val="0"/>
                <w:sz w:val="22"/>
              </w:rPr>
              <w:t xml:space="preserve">　</w:t>
            </w:r>
          </w:p>
        </w:tc>
        <w:tc>
          <w:tcPr>
            <w:tcW w:w="3150" w:type="dxa"/>
            <w:tcBorders>
              <w:top w:val="nil"/>
              <w:left w:val="nil"/>
              <w:bottom w:val="single" w:sz="4" w:space="0" w:color="auto"/>
              <w:right w:val="single" w:sz="4" w:space="0" w:color="auto"/>
            </w:tcBorders>
            <w:shd w:val="clear" w:color="auto" w:fill="auto"/>
            <w:vAlign w:val="center"/>
            <w:hideMark/>
          </w:tcPr>
          <w:p w:rsidR="00D7371D" w:rsidRPr="008D78D7" w:rsidRDefault="00D7371D" w:rsidP="008D78D7">
            <w:pPr>
              <w:widowControl/>
              <w:jc w:val="center"/>
              <w:rPr>
                <w:rFonts w:ascii="Times New Roman" w:eastAsia="方正仿宋简体" w:hAnsi="Times New Roman" w:cs="Times New Roman"/>
                <w:color w:val="000000"/>
                <w:kern w:val="0"/>
                <w:sz w:val="20"/>
                <w:szCs w:val="20"/>
              </w:rPr>
            </w:pPr>
            <w:r w:rsidRPr="008D78D7">
              <w:rPr>
                <w:rFonts w:ascii="Times New Roman" w:eastAsia="方正仿宋简体" w:hAnsi="Times New Roman" w:cs="Times New Roman"/>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D7371D" w:rsidRPr="008D78D7" w:rsidRDefault="00D7371D" w:rsidP="008D78D7">
            <w:pPr>
              <w:widowControl/>
              <w:jc w:val="center"/>
              <w:rPr>
                <w:rFonts w:ascii="Times New Roman" w:eastAsia="方正仿宋简体" w:hAnsi="Times New Roman" w:cs="Times New Roman"/>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7371D" w:rsidRPr="008D78D7" w:rsidRDefault="00D7371D" w:rsidP="008D78D7">
            <w:pPr>
              <w:widowControl/>
              <w:jc w:val="center"/>
              <w:rPr>
                <w:rFonts w:ascii="Times New Roman" w:eastAsia="宋体" w:hAnsi="Times New Roman" w:cs="Times New Roman"/>
                <w:color w:val="000000"/>
                <w:kern w:val="0"/>
                <w:sz w:val="20"/>
                <w:szCs w:val="20"/>
              </w:rPr>
            </w:pPr>
            <w:r w:rsidRPr="008D78D7">
              <w:rPr>
                <w:rFonts w:ascii="Times New Roman" w:eastAsia="宋体" w:hAnsi="Times New Roman" w:cs="Times New Roman"/>
                <w:color w:val="000000"/>
                <w:kern w:val="0"/>
                <w:sz w:val="20"/>
                <w:szCs w:val="20"/>
              </w:rPr>
              <w:t xml:space="preserve">　</w:t>
            </w:r>
          </w:p>
        </w:tc>
        <w:tc>
          <w:tcPr>
            <w:tcW w:w="1144" w:type="dxa"/>
            <w:tcBorders>
              <w:top w:val="nil"/>
              <w:left w:val="nil"/>
              <w:bottom w:val="single" w:sz="4" w:space="0" w:color="auto"/>
              <w:right w:val="single" w:sz="4" w:space="0" w:color="auto"/>
            </w:tcBorders>
            <w:shd w:val="clear" w:color="auto" w:fill="auto"/>
            <w:vAlign w:val="center"/>
            <w:hideMark/>
          </w:tcPr>
          <w:p w:rsidR="00D7371D" w:rsidRPr="008D78D7" w:rsidRDefault="00D7371D" w:rsidP="008D78D7">
            <w:pPr>
              <w:widowControl/>
              <w:jc w:val="center"/>
              <w:rPr>
                <w:rFonts w:ascii="Times New Roman" w:eastAsia="宋体" w:hAnsi="Times New Roman" w:cs="Times New Roman"/>
                <w:color w:val="000000"/>
                <w:kern w:val="0"/>
                <w:sz w:val="20"/>
                <w:szCs w:val="20"/>
              </w:rPr>
            </w:pPr>
            <w:r w:rsidRPr="008D78D7">
              <w:rPr>
                <w:rFonts w:ascii="Times New Roman" w:eastAsia="宋体" w:hAnsi="Times New Roman" w:cs="Times New Roman"/>
                <w:color w:val="000000"/>
                <w:kern w:val="0"/>
                <w:sz w:val="20"/>
                <w:szCs w:val="20"/>
              </w:rPr>
              <w:t xml:space="preserve">　</w:t>
            </w:r>
          </w:p>
        </w:tc>
        <w:tc>
          <w:tcPr>
            <w:tcW w:w="2060" w:type="dxa"/>
            <w:tcBorders>
              <w:top w:val="nil"/>
              <w:left w:val="nil"/>
              <w:bottom w:val="single" w:sz="4" w:space="0" w:color="auto"/>
              <w:right w:val="single" w:sz="4" w:space="0" w:color="auto"/>
            </w:tcBorders>
            <w:shd w:val="clear" w:color="auto" w:fill="auto"/>
            <w:vAlign w:val="center"/>
            <w:hideMark/>
          </w:tcPr>
          <w:p w:rsidR="00D7371D" w:rsidRPr="008D78D7" w:rsidRDefault="00D7371D" w:rsidP="008D78D7">
            <w:pPr>
              <w:widowControl/>
              <w:jc w:val="center"/>
              <w:rPr>
                <w:rFonts w:ascii="Times New Roman" w:eastAsia="宋体" w:hAnsi="Times New Roman" w:cs="Times New Roman"/>
                <w:color w:val="000000"/>
                <w:kern w:val="0"/>
                <w:sz w:val="20"/>
                <w:szCs w:val="20"/>
              </w:rPr>
            </w:pPr>
            <w:r w:rsidRPr="008D78D7">
              <w:rPr>
                <w:rFonts w:ascii="Times New Roman" w:eastAsia="宋体" w:hAnsi="Times New Roman" w:cs="Times New Roman"/>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D7371D" w:rsidRPr="008D78D7" w:rsidRDefault="00D7371D" w:rsidP="008D78D7">
            <w:pPr>
              <w:widowControl/>
              <w:jc w:val="center"/>
              <w:rPr>
                <w:rFonts w:ascii="Times New Roman" w:eastAsia="宋体" w:hAnsi="Times New Roman" w:cs="Times New Roman"/>
                <w:color w:val="000000"/>
                <w:kern w:val="0"/>
                <w:sz w:val="20"/>
                <w:szCs w:val="20"/>
              </w:rPr>
            </w:pPr>
            <w:r w:rsidRPr="008D78D7">
              <w:rPr>
                <w:rFonts w:ascii="Times New Roman" w:eastAsia="宋体" w:hAnsi="Times New Roman" w:cs="Times New Roman"/>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7371D" w:rsidRPr="008D78D7" w:rsidRDefault="00D7371D" w:rsidP="008D78D7">
            <w:pPr>
              <w:widowControl/>
              <w:jc w:val="center"/>
              <w:rPr>
                <w:rFonts w:ascii="Times New Roman" w:eastAsia="宋体" w:hAnsi="Times New Roman" w:cs="Times New Roman"/>
                <w:color w:val="000000"/>
                <w:kern w:val="0"/>
                <w:sz w:val="20"/>
                <w:szCs w:val="20"/>
              </w:rPr>
            </w:pPr>
            <w:r w:rsidRPr="008D78D7">
              <w:rPr>
                <w:rFonts w:ascii="Times New Roman" w:eastAsia="宋体" w:hAnsi="Times New Roman" w:cs="Times New Roman"/>
                <w:color w:val="000000"/>
                <w:kern w:val="0"/>
                <w:sz w:val="20"/>
                <w:szCs w:val="20"/>
              </w:rPr>
              <w:t xml:space="preserve">　</w:t>
            </w:r>
          </w:p>
        </w:tc>
        <w:tc>
          <w:tcPr>
            <w:tcW w:w="1048" w:type="dxa"/>
            <w:tcBorders>
              <w:top w:val="nil"/>
              <w:left w:val="nil"/>
              <w:bottom w:val="single" w:sz="4" w:space="0" w:color="auto"/>
              <w:right w:val="single" w:sz="4" w:space="0" w:color="auto"/>
            </w:tcBorders>
            <w:shd w:val="clear" w:color="auto" w:fill="auto"/>
            <w:vAlign w:val="center"/>
            <w:hideMark/>
          </w:tcPr>
          <w:p w:rsidR="00D7371D" w:rsidRPr="008D78D7" w:rsidRDefault="00D7371D" w:rsidP="008D78D7">
            <w:pPr>
              <w:widowControl/>
              <w:jc w:val="center"/>
              <w:rPr>
                <w:rFonts w:ascii="Times New Roman" w:eastAsia="宋体" w:hAnsi="Times New Roman" w:cs="Times New Roman"/>
                <w:color w:val="000000"/>
                <w:kern w:val="0"/>
                <w:sz w:val="20"/>
                <w:szCs w:val="20"/>
              </w:rPr>
            </w:pPr>
            <w:r w:rsidRPr="008D78D7">
              <w:rPr>
                <w:rFonts w:ascii="Times New Roman" w:eastAsia="宋体" w:hAnsi="Times New Roman" w:cs="Times New Roman"/>
                <w:color w:val="000000"/>
                <w:kern w:val="0"/>
                <w:sz w:val="20"/>
                <w:szCs w:val="20"/>
              </w:rPr>
              <w:t xml:space="preserve">　</w:t>
            </w:r>
          </w:p>
        </w:tc>
      </w:tr>
      <w:tr w:rsidR="00D7371D" w:rsidRPr="008D78D7" w:rsidTr="00D7371D">
        <w:trPr>
          <w:trHeight w:val="624"/>
          <w:jc w:val="center"/>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D7371D" w:rsidRPr="008D78D7" w:rsidRDefault="00D7371D" w:rsidP="008D78D7">
            <w:pPr>
              <w:widowControl/>
              <w:jc w:val="left"/>
              <w:rPr>
                <w:rFonts w:ascii="Times New Roman" w:eastAsia="宋体" w:hAnsi="Times New Roman" w:cs="Times New Roman"/>
                <w:color w:val="000000"/>
                <w:kern w:val="0"/>
                <w:sz w:val="22"/>
              </w:rPr>
            </w:pPr>
            <w:r w:rsidRPr="008D78D7">
              <w:rPr>
                <w:rFonts w:ascii="Times New Roman" w:eastAsia="宋体" w:hAnsi="Times New Roman" w:cs="Times New Roman"/>
                <w:color w:val="000000"/>
                <w:kern w:val="0"/>
                <w:sz w:val="22"/>
              </w:rPr>
              <w:t xml:space="preserve">　</w:t>
            </w:r>
          </w:p>
        </w:tc>
        <w:tc>
          <w:tcPr>
            <w:tcW w:w="3150" w:type="dxa"/>
            <w:tcBorders>
              <w:top w:val="nil"/>
              <w:left w:val="nil"/>
              <w:bottom w:val="single" w:sz="4" w:space="0" w:color="auto"/>
              <w:right w:val="single" w:sz="4" w:space="0" w:color="auto"/>
            </w:tcBorders>
            <w:shd w:val="clear" w:color="auto" w:fill="auto"/>
            <w:vAlign w:val="center"/>
            <w:hideMark/>
          </w:tcPr>
          <w:p w:rsidR="00D7371D" w:rsidRPr="008D78D7" w:rsidRDefault="00D7371D" w:rsidP="008D78D7">
            <w:pPr>
              <w:widowControl/>
              <w:jc w:val="center"/>
              <w:rPr>
                <w:rFonts w:ascii="Times New Roman" w:eastAsia="方正仿宋简体" w:hAnsi="Times New Roman" w:cs="Times New Roman"/>
                <w:color w:val="000000"/>
                <w:kern w:val="0"/>
                <w:sz w:val="20"/>
                <w:szCs w:val="20"/>
              </w:rPr>
            </w:pPr>
            <w:r w:rsidRPr="008D78D7">
              <w:rPr>
                <w:rFonts w:ascii="Times New Roman" w:eastAsia="方正仿宋简体" w:hAnsi="Times New Roman" w:cs="Times New Roman"/>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D7371D" w:rsidRPr="008D78D7" w:rsidRDefault="00D7371D" w:rsidP="008D78D7">
            <w:pPr>
              <w:widowControl/>
              <w:jc w:val="center"/>
              <w:rPr>
                <w:rFonts w:ascii="Times New Roman" w:eastAsia="方正仿宋简体" w:hAnsi="Times New Roman" w:cs="Times New Roman"/>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7371D" w:rsidRPr="008D78D7" w:rsidRDefault="00D7371D" w:rsidP="008D78D7">
            <w:pPr>
              <w:widowControl/>
              <w:jc w:val="center"/>
              <w:rPr>
                <w:rFonts w:ascii="Times New Roman" w:eastAsia="宋体" w:hAnsi="Times New Roman" w:cs="Times New Roman"/>
                <w:color w:val="000000"/>
                <w:kern w:val="0"/>
                <w:sz w:val="20"/>
                <w:szCs w:val="20"/>
              </w:rPr>
            </w:pPr>
            <w:r w:rsidRPr="008D78D7">
              <w:rPr>
                <w:rFonts w:ascii="Times New Roman" w:eastAsia="宋体" w:hAnsi="Times New Roman" w:cs="Times New Roman"/>
                <w:color w:val="000000"/>
                <w:kern w:val="0"/>
                <w:sz w:val="20"/>
                <w:szCs w:val="20"/>
              </w:rPr>
              <w:t xml:space="preserve">　</w:t>
            </w:r>
          </w:p>
        </w:tc>
        <w:tc>
          <w:tcPr>
            <w:tcW w:w="1144" w:type="dxa"/>
            <w:tcBorders>
              <w:top w:val="nil"/>
              <w:left w:val="nil"/>
              <w:bottom w:val="single" w:sz="4" w:space="0" w:color="auto"/>
              <w:right w:val="single" w:sz="4" w:space="0" w:color="auto"/>
            </w:tcBorders>
            <w:shd w:val="clear" w:color="auto" w:fill="auto"/>
            <w:vAlign w:val="center"/>
            <w:hideMark/>
          </w:tcPr>
          <w:p w:rsidR="00D7371D" w:rsidRPr="008D78D7" w:rsidRDefault="00D7371D" w:rsidP="008D78D7">
            <w:pPr>
              <w:widowControl/>
              <w:jc w:val="center"/>
              <w:rPr>
                <w:rFonts w:ascii="Times New Roman" w:eastAsia="宋体" w:hAnsi="Times New Roman" w:cs="Times New Roman"/>
                <w:color w:val="000000"/>
                <w:kern w:val="0"/>
                <w:sz w:val="20"/>
                <w:szCs w:val="20"/>
              </w:rPr>
            </w:pPr>
            <w:r w:rsidRPr="008D78D7">
              <w:rPr>
                <w:rFonts w:ascii="Times New Roman" w:eastAsia="宋体" w:hAnsi="Times New Roman" w:cs="Times New Roman"/>
                <w:color w:val="000000"/>
                <w:kern w:val="0"/>
                <w:sz w:val="20"/>
                <w:szCs w:val="20"/>
              </w:rPr>
              <w:t xml:space="preserve">　</w:t>
            </w:r>
          </w:p>
        </w:tc>
        <w:tc>
          <w:tcPr>
            <w:tcW w:w="2060" w:type="dxa"/>
            <w:tcBorders>
              <w:top w:val="nil"/>
              <w:left w:val="nil"/>
              <w:bottom w:val="single" w:sz="4" w:space="0" w:color="auto"/>
              <w:right w:val="single" w:sz="4" w:space="0" w:color="auto"/>
            </w:tcBorders>
            <w:shd w:val="clear" w:color="auto" w:fill="auto"/>
            <w:vAlign w:val="center"/>
            <w:hideMark/>
          </w:tcPr>
          <w:p w:rsidR="00D7371D" w:rsidRPr="008D78D7" w:rsidRDefault="00D7371D" w:rsidP="008D78D7">
            <w:pPr>
              <w:widowControl/>
              <w:jc w:val="center"/>
              <w:rPr>
                <w:rFonts w:ascii="Times New Roman" w:eastAsia="宋体" w:hAnsi="Times New Roman" w:cs="Times New Roman"/>
                <w:color w:val="000000"/>
                <w:kern w:val="0"/>
                <w:sz w:val="20"/>
                <w:szCs w:val="20"/>
              </w:rPr>
            </w:pPr>
            <w:r w:rsidRPr="008D78D7">
              <w:rPr>
                <w:rFonts w:ascii="Times New Roman" w:eastAsia="宋体" w:hAnsi="Times New Roman" w:cs="Times New Roman"/>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D7371D" w:rsidRPr="008D78D7" w:rsidRDefault="00D7371D" w:rsidP="008D78D7">
            <w:pPr>
              <w:widowControl/>
              <w:jc w:val="center"/>
              <w:rPr>
                <w:rFonts w:ascii="Times New Roman" w:eastAsia="宋体" w:hAnsi="Times New Roman" w:cs="Times New Roman"/>
                <w:color w:val="000000"/>
                <w:kern w:val="0"/>
                <w:sz w:val="20"/>
                <w:szCs w:val="20"/>
              </w:rPr>
            </w:pPr>
            <w:r w:rsidRPr="008D78D7">
              <w:rPr>
                <w:rFonts w:ascii="Times New Roman" w:eastAsia="宋体" w:hAnsi="Times New Roman" w:cs="Times New Roman"/>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7371D" w:rsidRPr="008D78D7" w:rsidRDefault="00D7371D" w:rsidP="008D78D7">
            <w:pPr>
              <w:widowControl/>
              <w:jc w:val="center"/>
              <w:rPr>
                <w:rFonts w:ascii="Times New Roman" w:eastAsia="宋体" w:hAnsi="Times New Roman" w:cs="Times New Roman"/>
                <w:color w:val="000000"/>
                <w:kern w:val="0"/>
                <w:sz w:val="20"/>
                <w:szCs w:val="20"/>
              </w:rPr>
            </w:pPr>
            <w:r w:rsidRPr="008D78D7">
              <w:rPr>
                <w:rFonts w:ascii="Times New Roman" w:eastAsia="宋体" w:hAnsi="Times New Roman" w:cs="Times New Roman"/>
                <w:color w:val="000000"/>
                <w:kern w:val="0"/>
                <w:sz w:val="20"/>
                <w:szCs w:val="20"/>
              </w:rPr>
              <w:t xml:space="preserve">　</w:t>
            </w:r>
          </w:p>
        </w:tc>
        <w:tc>
          <w:tcPr>
            <w:tcW w:w="1048" w:type="dxa"/>
            <w:tcBorders>
              <w:top w:val="nil"/>
              <w:left w:val="nil"/>
              <w:bottom w:val="single" w:sz="4" w:space="0" w:color="auto"/>
              <w:right w:val="single" w:sz="4" w:space="0" w:color="auto"/>
            </w:tcBorders>
            <w:shd w:val="clear" w:color="auto" w:fill="auto"/>
            <w:vAlign w:val="center"/>
            <w:hideMark/>
          </w:tcPr>
          <w:p w:rsidR="00D7371D" w:rsidRPr="008D78D7" w:rsidRDefault="00D7371D" w:rsidP="008D78D7">
            <w:pPr>
              <w:widowControl/>
              <w:jc w:val="center"/>
              <w:rPr>
                <w:rFonts w:ascii="Times New Roman" w:eastAsia="宋体" w:hAnsi="Times New Roman" w:cs="Times New Roman"/>
                <w:color w:val="000000"/>
                <w:kern w:val="0"/>
                <w:sz w:val="20"/>
                <w:szCs w:val="20"/>
              </w:rPr>
            </w:pPr>
            <w:r w:rsidRPr="008D78D7">
              <w:rPr>
                <w:rFonts w:ascii="Times New Roman" w:eastAsia="宋体" w:hAnsi="Times New Roman" w:cs="Times New Roman"/>
                <w:color w:val="000000"/>
                <w:kern w:val="0"/>
                <w:sz w:val="20"/>
                <w:szCs w:val="20"/>
              </w:rPr>
              <w:t xml:space="preserve">　</w:t>
            </w:r>
          </w:p>
        </w:tc>
      </w:tr>
      <w:tr w:rsidR="00D7371D" w:rsidRPr="008D78D7" w:rsidTr="00D7371D">
        <w:trPr>
          <w:trHeight w:val="624"/>
          <w:jc w:val="center"/>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D7371D" w:rsidRPr="008D78D7" w:rsidRDefault="00D7371D" w:rsidP="008D78D7">
            <w:pPr>
              <w:widowControl/>
              <w:jc w:val="left"/>
              <w:rPr>
                <w:rFonts w:ascii="Times New Roman" w:eastAsia="宋体" w:hAnsi="Times New Roman" w:cs="Times New Roman"/>
                <w:color w:val="000000"/>
                <w:kern w:val="0"/>
                <w:sz w:val="22"/>
              </w:rPr>
            </w:pPr>
            <w:r w:rsidRPr="008D78D7">
              <w:rPr>
                <w:rFonts w:ascii="Times New Roman" w:eastAsia="宋体" w:hAnsi="Times New Roman" w:cs="Times New Roman"/>
                <w:color w:val="000000"/>
                <w:kern w:val="0"/>
                <w:sz w:val="22"/>
              </w:rPr>
              <w:t xml:space="preserve">　</w:t>
            </w:r>
          </w:p>
        </w:tc>
        <w:tc>
          <w:tcPr>
            <w:tcW w:w="3150" w:type="dxa"/>
            <w:tcBorders>
              <w:top w:val="nil"/>
              <w:left w:val="nil"/>
              <w:bottom w:val="single" w:sz="4" w:space="0" w:color="auto"/>
              <w:right w:val="single" w:sz="4" w:space="0" w:color="auto"/>
            </w:tcBorders>
            <w:shd w:val="clear" w:color="auto" w:fill="auto"/>
            <w:vAlign w:val="center"/>
            <w:hideMark/>
          </w:tcPr>
          <w:p w:rsidR="00D7371D" w:rsidRPr="008D78D7" w:rsidRDefault="00D7371D" w:rsidP="008D78D7">
            <w:pPr>
              <w:widowControl/>
              <w:jc w:val="center"/>
              <w:rPr>
                <w:rFonts w:ascii="Times New Roman" w:eastAsia="方正仿宋简体" w:hAnsi="Times New Roman" w:cs="Times New Roman"/>
                <w:color w:val="000000"/>
                <w:kern w:val="0"/>
                <w:sz w:val="20"/>
                <w:szCs w:val="20"/>
              </w:rPr>
            </w:pPr>
            <w:r w:rsidRPr="008D78D7">
              <w:rPr>
                <w:rFonts w:ascii="Times New Roman" w:eastAsia="方正仿宋简体" w:hAnsi="Times New Roman" w:cs="Times New Roman"/>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D7371D" w:rsidRPr="008D78D7" w:rsidRDefault="00D7371D" w:rsidP="008D78D7">
            <w:pPr>
              <w:widowControl/>
              <w:jc w:val="center"/>
              <w:rPr>
                <w:rFonts w:ascii="Times New Roman" w:eastAsia="方正仿宋简体" w:hAnsi="Times New Roman" w:cs="Times New Roman"/>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7371D" w:rsidRPr="008D78D7" w:rsidRDefault="00D7371D" w:rsidP="008D78D7">
            <w:pPr>
              <w:widowControl/>
              <w:jc w:val="center"/>
              <w:rPr>
                <w:rFonts w:ascii="Times New Roman" w:eastAsia="宋体" w:hAnsi="Times New Roman" w:cs="Times New Roman"/>
                <w:color w:val="000000"/>
                <w:kern w:val="0"/>
                <w:sz w:val="20"/>
                <w:szCs w:val="20"/>
              </w:rPr>
            </w:pPr>
            <w:r w:rsidRPr="008D78D7">
              <w:rPr>
                <w:rFonts w:ascii="Times New Roman" w:eastAsia="宋体" w:hAnsi="Times New Roman" w:cs="Times New Roman"/>
                <w:color w:val="000000"/>
                <w:kern w:val="0"/>
                <w:sz w:val="20"/>
                <w:szCs w:val="20"/>
              </w:rPr>
              <w:t xml:space="preserve">　</w:t>
            </w:r>
          </w:p>
        </w:tc>
        <w:tc>
          <w:tcPr>
            <w:tcW w:w="1144" w:type="dxa"/>
            <w:tcBorders>
              <w:top w:val="nil"/>
              <w:left w:val="nil"/>
              <w:bottom w:val="single" w:sz="4" w:space="0" w:color="auto"/>
              <w:right w:val="single" w:sz="4" w:space="0" w:color="auto"/>
            </w:tcBorders>
            <w:shd w:val="clear" w:color="auto" w:fill="auto"/>
            <w:vAlign w:val="center"/>
            <w:hideMark/>
          </w:tcPr>
          <w:p w:rsidR="00D7371D" w:rsidRPr="008D78D7" w:rsidRDefault="00D7371D" w:rsidP="008D78D7">
            <w:pPr>
              <w:widowControl/>
              <w:jc w:val="center"/>
              <w:rPr>
                <w:rFonts w:ascii="Times New Roman" w:eastAsia="宋体" w:hAnsi="Times New Roman" w:cs="Times New Roman"/>
                <w:color w:val="000000"/>
                <w:kern w:val="0"/>
                <w:sz w:val="20"/>
                <w:szCs w:val="20"/>
              </w:rPr>
            </w:pPr>
            <w:r w:rsidRPr="008D78D7">
              <w:rPr>
                <w:rFonts w:ascii="Times New Roman" w:eastAsia="宋体" w:hAnsi="Times New Roman" w:cs="Times New Roman"/>
                <w:color w:val="000000"/>
                <w:kern w:val="0"/>
                <w:sz w:val="20"/>
                <w:szCs w:val="20"/>
              </w:rPr>
              <w:t xml:space="preserve">　</w:t>
            </w:r>
          </w:p>
        </w:tc>
        <w:tc>
          <w:tcPr>
            <w:tcW w:w="2060" w:type="dxa"/>
            <w:tcBorders>
              <w:top w:val="nil"/>
              <w:left w:val="nil"/>
              <w:bottom w:val="single" w:sz="4" w:space="0" w:color="auto"/>
              <w:right w:val="single" w:sz="4" w:space="0" w:color="auto"/>
            </w:tcBorders>
            <w:shd w:val="clear" w:color="auto" w:fill="auto"/>
            <w:vAlign w:val="center"/>
            <w:hideMark/>
          </w:tcPr>
          <w:p w:rsidR="00D7371D" w:rsidRPr="008D78D7" w:rsidRDefault="00D7371D" w:rsidP="008D78D7">
            <w:pPr>
              <w:widowControl/>
              <w:jc w:val="center"/>
              <w:rPr>
                <w:rFonts w:ascii="Times New Roman" w:eastAsia="宋体" w:hAnsi="Times New Roman" w:cs="Times New Roman"/>
                <w:color w:val="000000"/>
                <w:kern w:val="0"/>
                <w:sz w:val="20"/>
                <w:szCs w:val="20"/>
              </w:rPr>
            </w:pPr>
            <w:r w:rsidRPr="008D78D7">
              <w:rPr>
                <w:rFonts w:ascii="Times New Roman" w:eastAsia="宋体" w:hAnsi="Times New Roman" w:cs="Times New Roman"/>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D7371D" w:rsidRPr="008D78D7" w:rsidRDefault="00D7371D" w:rsidP="008D78D7">
            <w:pPr>
              <w:widowControl/>
              <w:jc w:val="center"/>
              <w:rPr>
                <w:rFonts w:ascii="Times New Roman" w:eastAsia="宋体" w:hAnsi="Times New Roman" w:cs="Times New Roman"/>
                <w:color w:val="000000"/>
                <w:kern w:val="0"/>
                <w:sz w:val="20"/>
                <w:szCs w:val="20"/>
              </w:rPr>
            </w:pPr>
            <w:r w:rsidRPr="008D78D7">
              <w:rPr>
                <w:rFonts w:ascii="Times New Roman" w:eastAsia="宋体" w:hAnsi="Times New Roman" w:cs="Times New Roman"/>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7371D" w:rsidRPr="008D78D7" w:rsidRDefault="00D7371D" w:rsidP="008D78D7">
            <w:pPr>
              <w:widowControl/>
              <w:jc w:val="center"/>
              <w:rPr>
                <w:rFonts w:ascii="Times New Roman" w:eastAsia="宋体" w:hAnsi="Times New Roman" w:cs="Times New Roman"/>
                <w:color w:val="000000"/>
                <w:kern w:val="0"/>
                <w:sz w:val="20"/>
                <w:szCs w:val="20"/>
              </w:rPr>
            </w:pPr>
            <w:r w:rsidRPr="008D78D7">
              <w:rPr>
                <w:rFonts w:ascii="Times New Roman" w:eastAsia="宋体" w:hAnsi="Times New Roman" w:cs="Times New Roman"/>
                <w:color w:val="000000"/>
                <w:kern w:val="0"/>
                <w:sz w:val="20"/>
                <w:szCs w:val="20"/>
              </w:rPr>
              <w:t xml:space="preserve">　</w:t>
            </w:r>
          </w:p>
        </w:tc>
        <w:tc>
          <w:tcPr>
            <w:tcW w:w="1048" w:type="dxa"/>
            <w:tcBorders>
              <w:top w:val="nil"/>
              <w:left w:val="nil"/>
              <w:bottom w:val="single" w:sz="4" w:space="0" w:color="auto"/>
              <w:right w:val="single" w:sz="4" w:space="0" w:color="auto"/>
            </w:tcBorders>
            <w:shd w:val="clear" w:color="auto" w:fill="auto"/>
            <w:vAlign w:val="center"/>
            <w:hideMark/>
          </w:tcPr>
          <w:p w:rsidR="00D7371D" w:rsidRPr="008D78D7" w:rsidRDefault="00D7371D" w:rsidP="008D78D7">
            <w:pPr>
              <w:widowControl/>
              <w:jc w:val="center"/>
              <w:rPr>
                <w:rFonts w:ascii="Times New Roman" w:eastAsia="宋体" w:hAnsi="Times New Roman" w:cs="Times New Roman"/>
                <w:color w:val="000000"/>
                <w:kern w:val="0"/>
                <w:sz w:val="20"/>
                <w:szCs w:val="20"/>
              </w:rPr>
            </w:pPr>
            <w:r w:rsidRPr="008D78D7">
              <w:rPr>
                <w:rFonts w:ascii="Times New Roman" w:eastAsia="宋体" w:hAnsi="Times New Roman" w:cs="Times New Roman"/>
                <w:color w:val="000000"/>
                <w:kern w:val="0"/>
                <w:sz w:val="20"/>
                <w:szCs w:val="20"/>
              </w:rPr>
              <w:t xml:space="preserve">　</w:t>
            </w:r>
          </w:p>
        </w:tc>
      </w:tr>
    </w:tbl>
    <w:p w:rsidR="00E12221" w:rsidRDefault="00E12221" w:rsidP="00E12221">
      <w:pPr>
        <w:widowControl/>
        <w:jc w:val="left"/>
        <w:rPr>
          <w:rFonts w:ascii="仿宋" w:eastAsia="仿宋" w:hAnsi="仿宋"/>
          <w:b/>
          <w:sz w:val="36"/>
        </w:rPr>
        <w:sectPr w:rsidR="00E12221" w:rsidSect="008D78D7">
          <w:pgSz w:w="16838" w:h="11906" w:orient="landscape"/>
          <w:pgMar w:top="1800" w:right="1440" w:bottom="1800" w:left="1440" w:header="851" w:footer="992" w:gutter="0"/>
          <w:cols w:space="425"/>
          <w:docGrid w:type="lines" w:linePitch="312"/>
        </w:sectPr>
      </w:pPr>
    </w:p>
    <w:p w:rsidR="000333E7" w:rsidRPr="008D78D7" w:rsidRDefault="000333E7" w:rsidP="00E12221">
      <w:pPr>
        <w:widowControl/>
        <w:jc w:val="left"/>
        <w:rPr>
          <w:rFonts w:ascii="仿宋" w:eastAsia="仿宋" w:hAnsi="仿宋"/>
          <w:b/>
          <w:sz w:val="36"/>
        </w:rPr>
      </w:pPr>
    </w:p>
    <w:sectPr w:rsidR="000333E7" w:rsidRPr="008D78D7" w:rsidSect="00E122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8EA" w:rsidRDefault="002978EA" w:rsidP="0055713C">
      <w:r>
        <w:separator/>
      </w:r>
    </w:p>
  </w:endnote>
  <w:endnote w:type="continuationSeparator" w:id="0">
    <w:p w:rsidR="002978EA" w:rsidRDefault="002978EA" w:rsidP="00557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10" w:usb3="00000000" w:csb0="00040000" w:csb1="00000000"/>
  </w:font>
  <w:font w:name="方正小标宋简体">
    <w:altName w:val="微软雅黑"/>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仿宋简体">
    <w:altName w:val="等线"/>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8EA" w:rsidRDefault="002978EA" w:rsidP="0055713C">
      <w:r>
        <w:separator/>
      </w:r>
    </w:p>
  </w:footnote>
  <w:footnote w:type="continuationSeparator" w:id="0">
    <w:p w:rsidR="002978EA" w:rsidRDefault="002978EA" w:rsidP="00557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639"/>
    <w:rsid w:val="000333E7"/>
    <w:rsid w:val="000B5382"/>
    <w:rsid w:val="000F1916"/>
    <w:rsid w:val="000F2639"/>
    <w:rsid w:val="00150597"/>
    <w:rsid w:val="001B0A75"/>
    <w:rsid w:val="001B73B5"/>
    <w:rsid w:val="001C5B87"/>
    <w:rsid w:val="001E5414"/>
    <w:rsid w:val="00205690"/>
    <w:rsid w:val="002978EA"/>
    <w:rsid w:val="002F1353"/>
    <w:rsid w:val="002F1658"/>
    <w:rsid w:val="003244FF"/>
    <w:rsid w:val="00437DD0"/>
    <w:rsid w:val="004753CF"/>
    <w:rsid w:val="00476E5A"/>
    <w:rsid w:val="004D77D3"/>
    <w:rsid w:val="0055713C"/>
    <w:rsid w:val="005658C6"/>
    <w:rsid w:val="005A707A"/>
    <w:rsid w:val="005C2FF5"/>
    <w:rsid w:val="005E7ED3"/>
    <w:rsid w:val="00651980"/>
    <w:rsid w:val="00717D3A"/>
    <w:rsid w:val="00733FB1"/>
    <w:rsid w:val="00744A1D"/>
    <w:rsid w:val="00762051"/>
    <w:rsid w:val="007B5F7B"/>
    <w:rsid w:val="008C091A"/>
    <w:rsid w:val="008D78D7"/>
    <w:rsid w:val="0090501B"/>
    <w:rsid w:val="0098786F"/>
    <w:rsid w:val="009F54E3"/>
    <w:rsid w:val="00A101C2"/>
    <w:rsid w:val="00A1368A"/>
    <w:rsid w:val="00A47778"/>
    <w:rsid w:val="00A82E52"/>
    <w:rsid w:val="00AB3306"/>
    <w:rsid w:val="00AE0B73"/>
    <w:rsid w:val="00AE5D85"/>
    <w:rsid w:val="00AF53B1"/>
    <w:rsid w:val="00B4734F"/>
    <w:rsid w:val="00B737B7"/>
    <w:rsid w:val="00B81C4E"/>
    <w:rsid w:val="00C2321E"/>
    <w:rsid w:val="00C85C0A"/>
    <w:rsid w:val="00D314EA"/>
    <w:rsid w:val="00D7371D"/>
    <w:rsid w:val="00DC1BB2"/>
    <w:rsid w:val="00DF25D9"/>
    <w:rsid w:val="00E12221"/>
    <w:rsid w:val="00EA6958"/>
    <w:rsid w:val="00F64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D007C1-40EE-48DB-A3BA-80051D0B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13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5713C"/>
    <w:rPr>
      <w:sz w:val="18"/>
      <w:szCs w:val="18"/>
    </w:rPr>
  </w:style>
  <w:style w:type="paragraph" w:styleId="a5">
    <w:name w:val="footer"/>
    <w:basedOn w:val="a"/>
    <w:link w:val="a6"/>
    <w:uiPriority w:val="99"/>
    <w:unhideWhenUsed/>
    <w:rsid w:val="0055713C"/>
    <w:pPr>
      <w:tabs>
        <w:tab w:val="center" w:pos="4153"/>
        <w:tab w:val="right" w:pos="8306"/>
      </w:tabs>
      <w:snapToGrid w:val="0"/>
      <w:jc w:val="left"/>
    </w:pPr>
    <w:rPr>
      <w:sz w:val="18"/>
      <w:szCs w:val="18"/>
    </w:rPr>
  </w:style>
  <w:style w:type="character" w:customStyle="1" w:styleId="a6">
    <w:name w:val="页脚 字符"/>
    <w:basedOn w:val="a0"/>
    <w:link w:val="a5"/>
    <w:uiPriority w:val="99"/>
    <w:rsid w:val="0055713C"/>
    <w:rPr>
      <w:sz w:val="18"/>
      <w:szCs w:val="18"/>
    </w:rPr>
  </w:style>
  <w:style w:type="character" w:styleId="a7">
    <w:name w:val="Hyperlink"/>
    <w:basedOn w:val="a0"/>
    <w:uiPriority w:val="99"/>
    <w:unhideWhenUsed/>
    <w:rsid w:val="0055713C"/>
    <w:rPr>
      <w:color w:val="0000FF" w:themeColor="hyperlink"/>
      <w:u w:val="single"/>
    </w:rPr>
  </w:style>
  <w:style w:type="character" w:styleId="a8">
    <w:name w:val="annotation reference"/>
    <w:basedOn w:val="a0"/>
    <w:uiPriority w:val="99"/>
    <w:semiHidden/>
    <w:unhideWhenUsed/>
    <w:rsid w:val="00C2321E"/>
    <w:rPr>
      <w:sz w:val="21"/>
      <w:szCs w:val="21"/>
    </w:rPr>
  </w:style>
  <w:style w:type="paragraph" w:styleId="a9">
    <w:name w:val="annotation text"/>
    <w:basedOn w:val="a"/>
    <w:link w:val="aa"/>
    <w:uiPriority w:val="99"/>
    <w:semiHidden/>
    <w:unhideWhenUsed/>
    <w:rsid w:val="00C2321E"/>
    <w:pPr>
      <w:jc w:val="left"/>
    </w:pPr>
  </w:style>
  <w:style w:type="character" w:customStyle="1" w:styleId="aa">
    <w:name w:val="批注文字 字符"/>
    <w:basedOn w:val="a0"/>
    <w:link w:val="a9"/>
    <w:uiPriority w:val="99"/>
    <w:semiHidden/>
    <w:rsid w:val="00C2321E"/>
  </w:style>
  <w:style w:type="paragraph" w:styleId="ab">
    <w:name w:val="annotation subject"/>
    <w:basedOn w:val="a9"/>
    <w:next w:val="a9"/>
    <w:link w:val="ac"/>
    <w:uiPriority w:val="99"/>
    <w:semiHidden/>
    <w:unhideWhenUsed/>
    <w:rsid w:val="00C2321E"/>
    <w:rPr>
      <w:b/>
      <w:bCs/>
    </w:rPr>
  </w:style>
  <w:style w:type="character" w:customStyle="1" w:styleId="ac">
    <w:name w:val="批注主题 字符"/>
    <w:basedOn w:val="aa"/>
    <w:link w:val="ab"/>
    <w:uiPriority w:val="99"/>
    <w:semiHidden/>
    <w:rsid w:val="00C2321E"/>
    <w:rPr>
      <w:b/>
      <w:bCs/>
    </w:rPr>
  </w:style>
  <w:style w:type="paragraph" w:styleId="ad">
    <w:name w:val="Balloon Text"/>
    <w:basedOn w:val="a"/>
    <w:link w:val="ae"/>
    <w:uiPriority w:val="99"/>
    <w:semiHidden/>
    <w:unhideWhenUsed/>
    <w:rsid w:val="00C2321E"/>
    <w:rPr>
      <w:sz w:val="18"/>
      <w:szCs w:val="18"/>
    </w:rPr>
  </w:style>
  <w:style w:type="character" w:customStyle="1" w:styleId="ae">
    <w:name w:val="批注框文本 字符"/>
    <w:basedOn w:val="a0"/>
    <w:link w:val="ad"/>
    <w:uiPriority w:val="99"/>
    <w:semiHidden/>
    <w:rsid w:val="00C2321E"/>
    <w:rPr>
      <w:sz w:val="18"/>
      <w:szCs w:val="18"/>
    </w:rPr>
  </w:style>
  <w:style w:type="paragraph" w:customStyle="1" w:styleId="Char">
    <w:name w:val="Char"/>
    <w:basedOn w:val="a"/>
    <w:rsid w:val="00733FB1"/>
    <w:rPr>
      <w:rFonts w:ascii="Calibri" w:eastAsia="宋体" w:hAnsi="Calibri" w:cs="Times New Roman"/>
      <w:szCs w:val="24"/>
    </w:rPr>
  </w:style>
  <w:style w:type="paragraph" w:styleId="af">
    <w:name w:val="List Paragraph"/>
    <w:basedOn w:val="a"/>
    <w:uiPriority w:val="34"/>
    <w:qFormat/>
    <w:rsid w:val="00DC1B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wcf@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79118-D0EB-4E97-B359-42CDAB36C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686</Words>
  <Characters>3911</Characters>
  <Application>Microsoft Office Word</Application>
  <DocSecurity>0</DocSecurity>
  <Lines>32</Lines>
  <Paragraphs>9</Paragraphs>
  <ScaleCrop>false</ScaleCrop>
  <Company>微软中国</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fsk</dc:creator>
  <cp:lastModifiedBy>冯 尚坤</cp:lastModifiedBy>
  <cp:revision>2</cp:revision>
  <dcterms:created xsi:type="dcterms:W3CDTF">2019-05-21T14:55:00Z</dcterms:created>
  <dcterms:modified xsi:type="dcterms:W3CDTF">2019-05-21T14:55:00Z</dcterms:modified>
</cp:coreProperties>
</file>