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EF" w:rsidRDefault="00843DEF" w:rsidP="00114702">
      <w:pPr>
        <w:snapToGrid w:val="0"/>
        <w:spacing w:line="330" w:lineRule="atLeast"/>
        <w:rPr>
          <w:b/>
          <w:bCs/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浙江省普通高校“专升本”统考科目：</w:t>
      </w:r>
    </w:p>
    <w:p w:rsidR="00843DEF" w:rsidRDefault="00843DEF" w:rsidP="00114702">
      <w:pPr>
        <w:jc w:val="center"/>
        <w:rPr>
          <w:rFonts w:ascii="宋体" w:cs="宋体"/>
          <w:b/>
          <w:bCs/>
          <w:color w:val="222222"/>
          <w:kern w:val="0"/>
        </w:rPr>
      </w:pPr>
    </w:p>
    <w:p w:rsidR="00843DEF" w:rsidRPr="0081001E" w:rsidRDefault="00843DEF" w:rsidP="00114702">
      <w:pPr>
        <w:jc w:val="center"/>
        <w:rPr>
          <w:rFonts w:ascii="宋体" w:cs="宋体"/>
          <w:b/>
          <w:bCs/>
          <w:color w:val="222222"/>
          <w:kern w:val="0"/>
          <w:sz w:val="32"/>
          <w:szCs w:val="32"/>
        </w:rPr>
      </w:pPr>
      <w:r w:rsidRPr="0081001E">
        <w:rPr>
          <w:rFonts w:ascii="宋体" w:hAnsi="宋体" w:cs="宋体" w:hint="eastAsia"/>
          <w:b/>
          <w:bCs/>
          <w:color w:val="222222"/>
          <w:kern w:val="0"/>
          <w:sz w:val="32"/>
          <w:szCs w:val="32"/>
        </w:rPr>
        <w:t>《大学语文》考试大纲</w:t>
      </w:r>
    </w:p>
    <w:p w:rsidR="00843DEF" w:rsidRPr="00114702" w:rsidRDefault="00843DEF" w:rsidP="00A500E1">
      <w:pPr>
        <w:tabs>
          <w:tab w:val="left" w:pos="4320"/>
        </w:tabs>
        <w:jc w:val="center"/>
        <w:rPr>
          <w:rFonts w:ascii="宋体" w:cs="宋体"/>
          <w:b/>
          <w:bCs/>
          <w:color w:val="222222"/>
          <w:kern w:val="0"/>
          <w:sz w:val="30"/>
          <w:szCs w:val="30"/>
        </w:rPr>
      </w:pPr>
    </w:p>
    <w:p w:rsidR="00843DEF" w:rsidRPr="00D94A1C" w:rsidRDefault="00843DEF" w:rsidP="00D94A1C">
      <w:pPr>
        <w:pStyle w:val="NormalWeb"/>
        <w:spacing w:before="0" w:beforeAutospacing="0" w:after="0" w:afterAutospacing="0" w:line="360" w:lineRule="auto"/>
        <w:ind w:firstLineChars="200" w:firstLine="31680"/>
        <w:rPr>
          <w:rFonts w:cs="Times New Roman"/>
          <w:b/>
          <w:bCs/>
          <w:sz w:val="28"/>
          <w:szCs w:val="28"/>
        </w:rPr>
      </w:pPr>
      <w:r w:rsidRPr="00D94A1C">
        <w:rPr>
          <w:rFonts w:hint="eastAsia"/>
          <w:b/>
          <w:bCs/>
          <w:sz w:val="28"/>
          <w:szCs w:val="28"/>
        </w:rPr>
        <w:t>一、考核总目标</w:t>
      </w:r>
    </w:p>
    <w:p w:rsidR="00843DEF" w:rsidRPr="00D94A1C" w:rsidRDefault="00843DEF" w:rsidP="0081001E">
      <w:pPr>
        <w:spacing w:line="360" w:lineRule="auto"/>
        <w:ind w:firstLineChars="200" w:firstLine="31680"/>
      </w:pPr>
      <w:r w:rsidRPr="00B10211">
        <w:rPr>
          <w:rFonts w:cs="宋体" w:hint="eastAsia"/>
        </w:rPr>
        <w:t>普通高校“专升本”</w:t>
      </w:r>
      <w:r>
        <w:rPr>
          <w:rFonts w:cs="宋体" w:hint="eastAsia"/>
        </w:rPr>
        <w:t>统</w:t>
      </w:r>
      <w:r w:rsidRPr="00B10211">
        <w:rPr>
          <w:rFonts w:cs="宋体" w:hint="eastAsia"/>
        </w:rPr>
        <w:t>考科目</w:t>
      </w:r>
      <w:r>
        <w:rPr>
          <w:rFonts w:cs="宋体" w:hint="eastAsia"/>
        </w:rPr>
        <w:t>《</w:t>
      </w:r>
      <w:r w:rsidRPr="00B10211">
        <w:rPr>
          <w:rFonts w:cs="宋体" w:hint="eastAsia"/>
        </w:rPr>
        <w:t>大学语文</w:t>
      </w:r>
      <w:r>
        <w:rPr>
          <w:rFonts w:cs="宋体" w:hint="eastAsia"/>
        </w:rPr>
        <w:t>》</w:t>
      </w:r>
      <w:r w:rsidRPr="00B10211">
        <w:rPr>
          <w:rFonts w:cs="宋体" w:hint="eastAsia"/>
        </w:rPr>
        <w:t>主要考查考生识记、理解、分析综合、鉴赏评价、表达应用和探究六种能力，具体分</w:t>
      </w:r>
      <w:r>
        <w:rPr>
          <w:rFonts w:cs="宋体" w:hint="eastAsia"/>
        </w:rPr>
        <w:t>为</w:t>
      </w:r>
      <w:r w:rsidRPr="00B10211">
        <w:rPr>
          <w:rFonts w:cs="宋体" w:hint="eastAsia"/>
        </w:rPr>
        <w:t>基础知识</w:t>
      </w:r>
      <w:r>
        <w:rPr>
          <w:rFonts w:cs="宋体" w:hint="eastAsia"/>
        </w:rPr>
        <w:t>（语言</w:t>
      </w:r>
      <w:r w:rsidRPr="00B10211">
        <w:rPr>
          <w:rFonts w:cs="宋体" w:hint="eastAsia"/>
        </w:rPr>
        <w:t>知识、</w:t>
      </w:r>
      <w:r>
        <w:rPr>
          <w:rFonts w:cs="宋体" w:hint="eastAsia"/>
        </w:rPr>
        <w:t>文学及实用文知识</w:t>
      </w:r>
      <w:r w:rsidRPr="00B10211">
        <w:rPr>
          <w:rFonts w:cs="宋体" w:hint="eastAsia"/>
        </w:rPr>
        <w:t>）和基本能力（阅读能力、写作能力）两大方面。</w:t>
      </w:r>
    </w:p>
    <w:p w:rsidR="00843DEF" w:rsidRPr="00D94A1C" w:rsidRDefault="00843DEF" w:rsidP="00D94A1C">
      <w:pPr>
        <w:pStyle w:val="NormalWeb"/>
        <w:spacing w:before="0" w:beforeAutospacing="0" w:after="0" w:afterAutospacing="0" w:line="360" w:lineRule="auto"/>
        <w:ind w:firstLineChars="200" w:firstLine="31680"/>
        <w:rPr>
          <w:rFonts w:cs="Times New Roman"/>
          <w:b/>
          <w:bCs/>
          <w:color w:val="222222"/>
          <w:sz w:val="28"/>
          <w:szCs w:val="28"/>
        </w:rPr>
      </w:pPr>
      <w:r w:rsidRPr="00D94A1C">
        <w:rPr>
          <w:rFonts w:hint="eastAsia"/>
          <w:b/>
          <w:bCs/>
          <w:color w:val="222222"/>
          <w:sz w:val="28"/>
          <w:szCs w:val="28"/>
        </w:rPr>
        <w:t>二、考核内容</w:t>
      </w:r>
    </w:p>
    <w:p w:rsidR="00843DEF" w:rsidRPr="00D94A1C" w:rsidRDefault="00843DEF" w:rsidP="00D94A1C">
      <w:pPr>
        <w:spacing w:line="360" w:lineRule="auto"/>
        <w:ind w:firstLineChars="200" w:firstLine="31680"/>
        <w:rPr>
          <w:rFonts w:ascii="宋体" w:cs="宋体"/>
          <w:b/>
          <w:bCs/>
          <w:color w:val="222222"/>
          <w:kern w:val="0"/>
          <w:sz w:val="24"/>
          <w:szCs w:val="24"/>
        </w:rPr>
      </w:pPr>
      <w:r w:rsidRPr="00D94A1C">
        <w:rPr>
          <w:rFonts w:ascii="宋体" w:hAnsi="宋体" w:cs="宋体" w:hint="eastAsia"/>
          <w:b/>
          <w:bCs/>
          <w:color w:val="222222"/>
          <w:kern w:val="0"/>
          <w:sz w:val="24"/>
          <w:szCs w:val="24"/>
        </w:rPr>
        <w:t>（一）基础知识</w:t>
      </w:r>
    </w:p>
    <w:p w:rsidR="00843DEF" w:rsidRPr="00D94A1C" w:rsidRDefault="00843DEF" w:rsidP="00D94A1C">
      <w:pPr>
        <w:spacing w:line="360" w:lineRule="auto"/>
        <w:ind w:firstLineChars="200" w:firstLine="31680"/>
        <w:rPr>
          <w:rFonts w:ascii="宋体" w:cs="宋体"/>
          <w:b/>
          <w:bCs/>
          <w:color w:val="222222"/>
          <w:kern w:val="0"/>
        </w:rPr>
      </w:pPr>
      <w:r w:rsidRPr="00D94A1C">
        <w:rPr>
          <w:rFonts w:ascii="宋体" w:hAnsi="宋体" w:cs="宋体"/>
          <w:b/>
          <w:bCs/>
          <w:color w:val="222222"/>
          <w:kern w:val="0"/>
        </w:rPr>
        <w:t>1</w:t>
      </w:r>
      <w:r>
        <w:rPr>
          <w:rFonts w:ascii="宋体" w:hAnsi="宋体" w:cs="宋体" w:hint="eastAsia"/>
          <w:b/>
          <w:bCs/>
          <w:color w:val="222222"/>
          <w:kern w:val="0"/>
        </w:rPr>
        <w:t>．</w:t>
      </w:r>
      <w:r w:rsidRPr="00D94A1C">
        <w:rPr>
          <w:rFonts w:ascii="宋体" w:hAnsi="宋体" w:cs="宋体" w:hint="eastAsia"/>
          <w:b/>
          <w:bCs/>
          <w:color w:val="222222"/>
          <w:kern w:val="0"/>
        </w:rPr>
        <w:t>语言知识</w:t>
      </w:r>
    </w:p>
    <w:p w:rsidR="00843DEF" w:rsidRPr="00021C7C" w:rsidRDefault="00843DEF" w:rsidP="007379F2">
      <w:pPr>
        <w:spacing w:line="360" w:lineRule="auto"/>
        <w:ind w:firstLineChars="200" w:firstLine="31680"/>
        <w:rPr>
          <w:rFonts w:ascii="宋体" w:cs="宋体"/>
          <w:color w:val="222222"/>
          <w:kern w:val="0"/>
        </w:rPr>
      </w:pPr>
      <w:r w:rsidRPr="00021C7C">
        <w:rPr>
          <w:rFonts w:ascii="宋体" w:hAnsi="宋体" w:cs="宋体" w:hint="eastAsia"/>
          <w:color w:val="222222"/>
          <w:kern w:val="0"/>
        </w:rPr>
        <w:t>（</w:t>
      </w:r>
      <w:r w:rsidRPr="00021C7C">
        <w:rPr>
          <w:rFonts w:ascii="宋体" w:hAnsi="宋体" w:cs="宋体"/>
          <w:color w:val="222222"/>
          <w:kern w:val="0"/>
        </w:rPr>
        <w:t>1</w:t>
      </w:r>
      <w:r w:rsidRPr="00021C7C">
        <w:rPr>
          <w:rFonts w:ascii="宋体" w:hAnsi="宋体" w:cs="宋体" w:hint="eastAsia"/>
          <w:color w:val="222222"/>
          <w:kern w:val="0"/>
        </w:rPr>
        <w:t>）能够</w:t>
      </w:r>
      <w:r>
        <w:rPr>
          <w:rFonts w:ascii="宋体" w:hAnsi="宋体" w:cs="宋体" w:hint="eastAsia"/>
          <w:color w:val="222222"/>
          <w:kern w:val="0"/>
        </w:rPr>
        <w:t>识记、理解</w:t>
      </w:r>
      <w:r w:rsidRPr="00021C7C">
        <w:rPr>
          <w:rFonts w:ascii="宋体" w:hAnsi="宋体" w:cs="宋体" w:hint="eastAsia"/>
          <w:color w:val="222222"/>
          <w:kern w:val="0"/>
        </w:rPr>
        <w:t>常用的文言词语，</w:t>
      </w:r>
      <w:r>
        <w:rPr>
          <w:rFonts w:ascii="宋体" w:hAnsi="宋体" w:cs="宋体" w:hint="eastAsia"/>
          <w:color w:val="222222"/>
          <w:kern w:val="0"/>
        </w:rPr>
        <w:t>掌握文言文作品中</w:t>
      </w:r>
      <w:r w:rsidRPr="00021C7C">
        <w:rPr>
          <w:rFonts w:ascii="宋体" w:hAnsi="宋体" w:cs="宋体" w:hint="eastAsia"/>
          <w:color w:val="222222"/>
          <w:kern w:val="0"/>
        </w:rPr>
        <w:t>词类活用</w:t>
      </w:r>
      <w:r>
        <w:rPr>
          <w:rFonts w:ascii="宋体" w:hAnsi="宋体" w:cs="宋体" w:hint="eastAsia"/>
          <w:color w:val="222222"/>
          <w:kern w:val="0"/>
        </w:rPr>
        <w:t>、一词多义、</w:t>
      </w:r>
      <w:r w:rsidRPr="00E559A9">
        <w:rPr>
          <w:rFonts w:cs="宋体" w:hint="eastAsia"/>
        </w:rPr>
        <w:t>通假字</w:t>
      </w:r>
      <w:r>
        <w:rPr>
          <w:rFonts w:cs="宋体" w:hint="eastAsia"/>
        </w:rPr>
        <w:t>、</w:t>
      </w:r>
      <w:r w:rsidRPr="00E559A9">
        <w:rPr>
          <w:rFonts w:cs="宋体" w:hint="eastAsia"/>
        </w:rPr>
        <w:t>古今字</w:t>
      </w:r>
      <w:r w:rsidRPr="00021C7C">
        <w:rPr>
          <w:rFonts w:ascii="宋体" w:hAnsi="宋体" w:cs="宋体" w:hint="eastAsia"/>
          <w:color w:val="222222"/>
          <w:kern w:val="0"/>
        </w:rPr>
        <w:t>等语言现象</w:t>
      </w:r>
      <w:r>
        <w:rPr>
          <w:rFonts w:ascii="宋体" w:hAnsi="宋体" w:cs="宋体" w:hint="eastAsia"/>
          <w:color w:val="222222"/>
          <w:kern w:val="0"/>
        </w:rPr>
        <w:t>及常见的特殊句式，能够进行简单的文言</w:t>
      </w:r>
      <w:r w:rsidRPr="00021C7C">
        <w:rPr>
          <w:rFonts w:ascii="宋体" w:hAnsi="宋体" w:cs="宋体" w:hint="eastAsia"/>
          <w:color w:val="222222"/>
          <w:kern w:val="0"/>
        </w:rPr>
        <w:t>今译。</w:t>
      </w:r>
    </w:p>
    <w:p w:rsidR="00843DEF" w:rsidRPr="00021C7C" w:rsidRDefault="00843DEF" w:rsidP="007379F2">
      <w:pPr>
        <w:spacing w:line="360" w:lineRule="auto"/>
        <w:ind w:firstLineChars="200" w:firstLine="31680"/>
        <w:rPr>
          <w:rFonts w:ascii="宋体" w:cs="宋体"/>
          <w:color w:val="222222"/>
          <w:kern w:val="0"/>
        </w:rPr>
      </w:pPr>
      <w:r w:rsidRPr="00021C7C">
        <w:rPr>
          <w:rFonts w:ascii="宋体" w:hAnsi="宋体" w:cs="宋体" w:hint="eastAsia"/>
          <w:color w:val="222222"/>
          <w:kern w:val="0"/>
        </w:rPr>
        <w:t>（</w:t>
      </w:r>
      <w:r w:rsidRPr="00021C7C">
        <w:rPr>
          <w:rFonts w:ascii="宋体" w:hAnsi="宋体" w:cs="宋体"/>
          <w:color w:val="222222"/>
          <w:kern w:val="0"/>
        </w:rPr>
        <w:t>2</w:t>
      </w:r>
      <w:r w:rsidRPr="00021C7C">
        <w:rPr>
          <w:rFonts w:ascii="宋体" w:hAnsi="宋体" w:cs="宋体" w:hint="eastAsia"/>
          <w:color w:val="222222"/>
          <w:kern w:val="0"/>
        </w:rPr>
        <w:t>）</w:t>
      </w:r>
      <w:r>
        <w:rPr>
          <w:rFonts w:ascii="宋体" w:hAnsi="宋体" w:cs="宋体" w:hint="eastAsia"/>
          <w:color w:val="222222"/>
          <w:kern w:val="0"/>
        </w:rPr>
        <w:t>能够</w:t>
      </w:r>
      <w:r w:rsidRPr="00021C7C">
        <w:rPr>
          <w:rFonts w:ascii="宋体" w:hAnsi="宋体" w:cs="宋体" w:hint="eastAsia"/>
          <w:color w:val="222222"/>
          <w:kern w:val="0"/>
        </w:rPr>
        <w:t>准确地使用汉字，</w:t>
      </w:r>
      <w:r>
        <w:rPr>
          <w:rFonts w:ascii="宋体" w:hAnsi="宋体" w:cs="宋体" w:hint="eastAsia"/>
          <w:color w:val="222222"/>
          <w:kern w:val="0"/>
        </w:rPr>
        <w:t>识记和解释现代作品中的疑难词语（不含科技术语），了解</w:t>
      </w:r>
      <w:r w:rsidRPr="00021C7C">
        <w:rPr>
          <w:rFonts w:ascii="宋体" w:hAnsi="宋体" w:cs="宋体" w:hint="eastAsia"/>
          <w:color w:val="222222"/>
          <w:kern w:val="0"/>
        </w:rPr>
        <w:t>汉语语法规范，</w:t>
      </w:r>
      <w:r>
        <w:rPr>
          <w:rFonts w:ascii="宋体" w:hAnsi="宋体" w:cs="宋体" w:hint="eastAsia"/>
          <w:color w:val="222222"/>
          <w:kern w:val="0"/>
        </w:rPr>
        <w:t>掌握</w:t>
      </w:r>
      <w:r>
        <w:rPr>
          <w:rFonts w:cs="宋体" w:hint="eastAsia"/>
          <w:spacing w:val="8"/>
        </w:rPr>
        <w:t>准确、简明、连贯、得体、鲜明、生动的</w:t>
      </w:r>
      <w:r>
        <w:rPr>
          <w:rFonts w:ascii="宋体" w:hAnsi="宋体" w:cs="宋体" w:hint="eastAsia"/>
          <w:color w:val="222222"/>
          <w:kern w:val="0"/>
        </w:rPr>
        <w:t>语言表达</w:t>
      </w:r>
      <w:r>
        <w:rPr>
          <w:rFonts w:cs="宋体" w:hint="eastAsia"/>
          <w:spacing w:val="8"/>
        </w:rPr>
        <w:t>方法</w:t>
      </w:r>
      <w:r w:rsidRPr="00021C7C">
        <w:rPr>
          <w:rFonts w:ascii="宋体" w:hAnsi="宋体" w:cs="宋体" w:hint="eastAsia"/>
          <w:color w:val="222222"/>
          <w:kern w:val="0"/>
        </w:rPr>
        <w:t>。</w:t>
      </w:r>
    </w:p>
    <w:p w:rsidR="00843DEF" w:rsidRPr="00021C7C" w:rsidRDefault="00843DEF" w:rsidP="005C3B32">
      <w:pPr>
        <w:spacing w:line="360" w:lineRule="auto"/>
        <w:ind w:firstLine="435"/>
        <w:rPr>
          <w:rFonts w:ascii="宋体" w:cs="宋体"/>
          <w:color w:val="222222"/>
          <w:kern w:val="0"/>
        </w:rPr>
      </w:pPr>
      <w:r w:rsidRPr="00021C7C">
        <w:rPr>
          <w:rFonts w:ascii="宋体" w:hAnsi="宋体" w:cs="宋体" w:hint="eastAsia"/>
          <w:color w:val="222222"/>
          <w:kern w:val="0"/>
        </w:rPr>
        <w:t>（</w:t>
      </w:r>
      <w:r w:rsidRPr="00021C7C">
        <w:rPr>
          <w:rFonts w:ascii="宋体" w:hAnsi="宋体" w:cs="宋体"/>
          <w:color w:val="222222"/>
          <w:kern w:val="0"/>
        </w:rPr>
        <w:t>3</w:t>
      </w:r>
      <w:r w:rsidRPr="00021C7C">
        <w:rPr>
          <w:rFonts w:ascii="宋体" w:hAnsi="宋体" w:cs="宋体" w:hint="eastAsia"/>
          <w:color w:val="222222"/>
          <w:kern w:val="0"/>
        </w:rPr>
        <w:t>）</w:t>
      </w:r>
      <w:r>
        <w:rPr>
          <w:rFonts w:ascii="宋体" w:hAnsi="宋体" w:cs="宋体" w:hint="eastAsia"/>
          <w:color w:val="222222"/>
          <w:kern w:val="0"/>
        </w:rPr>
        <w:t>掌握文言文、现代文中常见的修辞手法。</w:t>
      </w:r>
    </w:p>
    <w:p w:rsidR="00843DEF" w:rsidRPr="00D94A1C" w:rsidRDefault="00843DEF" w:rsidP="00D94A1C">
      <w:pPr>
        <w:spacing w:line="360" w:lineRule="auto"/>
        <w:ind w:firstLineChars="200" w:firstLine="31680"/>
        <w:rPr>
          <w:rFonts w:ascii="宋体" w:cs="宋体"/>
          <w:b/>
          <w:bCs/>
          <w:color w:val="222222"/>
          <w:kern w:val="0"/>
        </w:rPr>
      </w:pPr>
      <w:r w:rsidRPr="00D94A1C">
        <w:rPr>
          <w:rFonts w:ascii="宋体" w:hAnsi="宋体" w:cs="宋体"/>
          <w:b/>
          <w:bCs/>
          <w:color w:val="222222"/>
          <w:kern w:val="0"/>
        </w:rPr>
        <w:t>2</w:t>
      </w:r>
      <w:r>
        <w:rPr>
          <w:rFonts w:ascii="宋体" w:hAnsi="宋体" w:cs="宋体" w:hint="eastAsia"/>
          <w:b/>
          <w:bCs/>
          <w:color w:val="222222"/>
          <w:kern w:val="0"/>
        </w:rPr>
        <w:t>．</w:t>
      </w:r>
      <w:r w:rsidRPr="00D94A1C">
        <w:rPr>
          <w:rFonts w:ascii="宋体" w:hAnsi="宋体" w:cs="宋体" w:hint="eastAsia"/>
          <w:b/>
          <w:bCs/>
          <w:color w:val="222222"/>
          <w:kern w:val="0"/>
        </w:rPr>
        <w:t>文学知识</w:t>
      </w:r>
    </w:p>
    <w:p w:rsidR="00843DEF" w:rsidRDefault="00843DEF" w:rsidP="007379F2">
      <w:pPr>
        <w:spacing w:line="360" w:lineRule="auto"/>
        <w:ind w:firstLineChars="200" w:firstLine="31680"/>
        <w:rPr>
          <w:rFonts w:ascii="宋体" w:cs="宋体"/>
          <w:color w:val="222222"/>
          <w:kern w:val="0"/>
        </w:rPr>
      </w:pPr>
      <w:r w:rsidRPr="00021C7C">
        <w:rPr>
          <w:rFonts w:ascii="宋体" w:hAnsi="宋体" w:cs="宋体" w:hint="eastAsia"/>
          <w:color w:val="222222"/>
          <w:kern w:val="0"/>
        </w:rPr>
        <w:t>（</w:t>
      </w:r>
      <w:r w:rsidRPr="00021C7C">
        <w:rPr>
          <w:rFonts w:ascii="宋体" w:hAnsi="宋体" w:cs="宋体"/>
          <w:color w:val="222222"/>
          <w:kern w:val="0"/>
        </w:rPr>
        <w:t>1</w:t>
      </w:r>
      <w:r w:rsidRPr="00021C7C">
        <w:rPr>
          <w:rFonts w:ascii="宋体" w:hAnsi="宋体" w:cs="宋体" w:hint="eastAsia"/>
          <w:color w:val="222222"/>
          <w:kern w:val="0"/>
        </w:rPr>
        <w:t>）掌握古今中外重要作家、代表作品的基本情况</w:t>
      </w:r>
      <w:r>
        <w:rPr>
          <w:rFonts w:ascii="宋体" w:hAnsi="宋体" w:cs="宋体" w:hint="eastAsia"/>
          <w:color w:val="222222"/>
          <w:kern w:val="0"/>
        </w:rPr>
        <w:t>。</w:t>
      </w:r>
      <w:r w:rsidRPr="00021C7C">
        <w:rPr>
          <w:rFonts w:ascii="宋体" w:hAnsi="宋体" w:cs="宋体" w:hint="eastAsia"/>
          <w:color w:val="222222"/>
          <w:kern w:val="0"/>
        </w:rPr>
        <w:t>如作家的时代、国别、字号、代表作、诗文集名称、文学主张、艺术成就等；代表作品的出处、编著年代、基本内容、主要特色和在文学史上的地位等。</w:t>
      </w:r>
    </w:p>
    <w:p w:rsidR="00843DEF" w:rsidRPr="00021C7C" w:rsidRDefault="00843DEF" w:rsidP="007379F2">
      <w:pPr>
        <w:spacing w:line="360" w:lineRule="auto"/>
        <w:ind w:firstLineChars="200" w:firstLine="31680"/>
        <w:rPr>
          <w:rFonts w:ascii="宋体" w:cs="宋体"/>
          <w:color w:val="222222"/>
          <w:kern w:val="0"/>
        </w:rPr>
      </w:pPr>
      <w:r w:rsidRPr="00021C7C">
        <w:rPr>
          <w:rFonts w:ascii="宋体" w:hAnsi="宋体" w:cs="宋体" w:hint="eastAsia"/>
          <w:color w:val="222222"/>
          <w:kern w:val="0"/>
        </w:rPr>
        <w:t>（</w:t>
      </w:r>
      <w:r w:rsidRPr="00021C7C">
        <w:rPr>
          <w:rFonts w:ascii="宋体" w:hAnsi="宋体" w:cs="宋体"/>
          <w:color w:val="222222"/>
          <w:kern w:val="0"/>
        </w:rPr>
        <w:t>2</w:t>
      </w:r>
      <w:r>
        <w:rPr>
          <w:rFonts w:ascii="宋体" w:hAnsi="宋体" w:cs="宋体" w:hint="eastAsia"/>
          <w:color w:val="222222"/>
          <w:kern w:val="0"/>
        </w:rPr>
        <w:t>）</w:t>
      </w:r>
      <w:r w:rsidRPr="00021C7C">
        <w:rPr>
          <w:rFonts w:ascii="宋体" w:hAnsi="宋体" w:cs="宋体" w:hint="eastAsia"/>
          <w:color w:val="222222"/>
          <w:kern w:val="0"/>
        </w:rPr>
        <w:t>了解文学史中出现的重要文学流派和文学现象。</w:t>
      </w:r>
    </w:p>
    <w:p w:rsidR="00843DEF" w:rsidRDefault="00843DEF" w:rsidP="007379F2">
      <w:pPr>
        <w:spacing w:line="360" w:lineRule="auto"/>
        <w:ind w:firstLineChars="200" w:firstLine="31680"/>
        <w:rPr>
          <w:rFonts w:ascii="宋体" w:cs="宋体"/>
          <w:color w:val="222222"/>
          <w:kern w:val="0"/>
        </w:rPr>
      </w:pPr>
      <w:r w:rsidRPr="00021C7C">
        <w:rPr>
          <w:rFonts w:ascii="宋体" w:hAnsi="宋体" w:cs="宋体" w:hint="eastAsia"/>
          <w:color w:val="222222"/>
          <w:kern w:val="0"/>
        </w:rPr>
        <w:t>（</w:t>
      </w:r>
      <w:r w:rsidRPr="00021C7C">
        <w:rPr>
          <w:rFonts w:ascii="宋体" w:hAnsi="宋体" w:cs="宋体"/>
          <w:color w:val="222222"/>
          <w:kern w:val="0"/>
        </w:rPr>
        <w:t>3</w:t>
      </w:r>
      <w:r>
        <w:rPr>
          <w:rFonts w:ascii="宋体" w:hAnsi="宋体" w:cs="宋体" w:hint="eastAsia"/>
          <w:color w:val="222222"/>
          <w:kern w:val="0"/>
        </w:rPr>
        <w:t>）</w:t>
      </w:r>
      <w:r w:rsidRPr="00D94A1C">
        <w:rPr>
          <w:rFonts w:cs="宋体" w:hint="eastAsia"/>
          <w:spacing w:val="8"/>
        </w:rPr>
        <w:t>默写常见的</w:t>
      </w:r>
      <w:r w:rsidRPr="00D94A1C">
        <w:rPr>
          <w:rFonts w:ascii="宋体" w:hAnsi="宋体" w:cs="宋体" w:hint="eastAsia"/>
          <w:spacing w:val="8"/>
        </w:rPr>
        <w:t>名句名篇</w:t>
      </w:r>
      <w:r w:rsidRPr="00D94A1C">
        <w:rPr>
          <w:rFonts w:ascii="宋体" w:hAnsi="宋体" w:cs="宋体" w:hint="eastAsia"/>
          <w:color w:val="222222"/>
          <w:kern w:val="0"/>
        </w:rPr>
        <w:t>。（详见</w:t>
      </w:r>
      <w:r>
        <w:rPr>
          <w:rFonts w:ascii="宋体" w:hAnsi="宋体" w:cs="宋体" w:hint="eastAsia"/>
          <w:color w:val="222222"/>
          <w:kern w:val="0"/>
        </w:rPr>
        <w:t>背诵篇目</w:t>
      </w:r>
      <w:r w:rsidRPr="00D94A1C">
        <w:rPr>
          <w:rFonts w:ascii="宋体" w:hAnsi="宋体" w:cs="宋体" w:hint="eastAsia"/>
          <w:color w:val="222222"/>
          <w:kern w:val="0"/>
        </w:rPr>
        <w:t>）</w:t>
      </w:r>
    </w:p>
    <w:p w:rsidR="00843DEF" w:rsidRPr="00D94A1C" w:rsidRDefault="00843DEF" w:rsidP="00D94A1C">
      <w:pPr>
        <w:spacing w:line="360" w:lineRule="auto"/>
        <w:ind w:firstLineChars="200" w:firstLine="31680"/>
        <w:rPr>
          <w:rFonts w:ascii="宋体" w:cs="宋体"/>
          <w:b/>
          <w:bCs/>
          <w:color w:val="222222"/>
          <w:kern w:val="0"/>
        </w:rPr>
      </w:pPr>
      <w:r w:rsidRPr="00D94A1C">
        <w:rPr>
          <w:rFonts w:ascii="宋体" w:hAnsi="宋体" w:cs="宋体"/>
          <w:b/>
          <w:bCs/>
          <w:color w:val="222222"/>
          <w:kern w:val="0"/>
        </w:rPr>
        <w:t xml:space="preserve">3. </w:t>
      </w:r>
      <w:r w:rsidRPr="00D94A1C">
        <w:rPr>
          <w:rFonts w:ascii="宋体" w:hAnsi="宋体" w:cs="宋体" w:hint="eastAsia"/>
          <w:b/>
          <w:bCs/>
          <w:color w:val="222222"/>
          <w:kern w:val="0"/>
        </w:rPr>
        <w:t>实用文知识</w:t>
      </w:r>
    </w:p>
    <w:p w:rsidR="00843DEF" w:rsidRDefault="00843DEF" w:rsidP="00021C7C">
      <w:pPr>
        <w:spacing w:line="360" w:lineRule="auto"/>
        <w:ind w:firstLineChars="200" w:firstLine="31680"/>
        <w:rPr>
          <w:rFonts w:ascii="宋体" w:cs="宋体"/>
          <w:color w:val="222222"/>
          <w:kern w:val="0"/>
        </w:rPr>
      </w:pPr>
      <w:r w:rsidRPr="00021C7C">
        <w:rPr>
          <w:rFonts w:ascii="宋体" w:hAnsi="宋体" w:cs="宋体" w:hint="eastAsia"/>
          <w:color w:val="222222"/>
          <w:kern w:val="0"/>
        </w:rPr>
        <w:t>掌握基本的实用文体</w:t>
      </w:r>
      <w:r>
        <w:rPr>
          <w:rFonts w:ascii="宋体" w:hAnsi="宋体" w:cs="宋体" w:hint="eastAsia"/>
          <w:color w:val="222222"/>
          <w:kern w:val="0"/>
        </w:rPr>
        <w:t>的语言要求及规范的写作格式、写作要求，包括</w:t>
      </w:r>
      <w:r w:rsidRPr="00021C7C">
        <w:rPr>
          <w:rFonts w:ascii="宋体" w:hAnsi="宋体" w:cs="宋体" w:hint="eastAsia"/>
          <w:color w:val="222222"/>
          <w:kern w:val="0"/>
        </w:rPr>
        <w:t>《国家行政机关公文处理办法》规定的十三种公务文书及声明、启事、证明、介绍信、求职信、演讲稿（含欢迎词、欢送词、答谢词等）、商函、计划（策划书）、总结、调查报告等事务文书</w:t>
      </w:r>
      <w:r>
        <w:rPr>
          <w:rFonts w:ascii="宋体" w:hAnsi="宋体" w:cs="宋体" w:hint="eastAsia"/>
          <w:color w:val="222222"/>
          <w:kern w:val="0"/>
        </w:rPr>
        <w:t>。</w:t>
      </w:r>
    </w:p>
    <w:p w:rsidR="00843DEF" w:rsidRPr="00D94A1C" w:rsidRDefault="00843DEF" w:rsidP="00D94A1C">
      <w:pPr>
        <w:spacing w:line="360" w:lineRule="auto"/>
        <w:ind w:firstLineChars="200" w:firstLine="31680"/>
        <w:rPr>
          <w:rFonts w:ascii="宋体" w:cs="宋体"/>
          <w:b/>
          <w:bCs/>
          <w:color w:val="222222"/>
          <w:kern w:val="0"/>
          <w:sz w:val="24"/>
          <w:szCs w:val="24"/>
        </w:rPr>
      </w:pPr>
      <w:r w:rsidRPr="00D94A1C">
        <w:rPr>
          <w:rFonts w:ascii="宋体" w:hAnsi="宋体" w:cs="宋体" w:hint="eastAsia"/>
          <w:b/>
          <w:bCs/>
          <w:color w:val="222222"/>
          <w:kern w:val="0"/>
          <w:sz w:val="24"/>
          <w:szCs w:val="24"/>
        </w:rPr>
        <w:t>（二）基础能力</w:t>
      </w:r>
    </w:p>
    <w:p w:rsidR="00843DEF" w:rsidRPr="00D94A1C" w:rsidRDefault="00843DEF" w:rsidP="00D94A1C">
      <w:pPr>
        <w:spacing w:line="360" w:lineRule="auto"/>
        <w:ind w:firstLineChars="250" w:firstLine="31680"/>
        <w:rPr>
          <w:rFonts w:ascii="宋体" w:cs="宋体"/>
          <w:b/>
          <w:bCs/>
          <w:color w:val="222222"/>
          <w:kern w:val="0"/>
        </w:rPr>
      </w:pPr>
      <w:r w:rsidRPr="00D94A1C">
        <w:rPr>
          <w:rFonts w:ascii="宋体" w:hAnsi="宋体" w:cs="宋体"/>
          <w:b/>
          <w:bCs/>
          <w:color w:val="222222"/>
          <w:kern w:val="0"/>
        </w:rPr>
        <w:t>1</w:t>
      </w:r>
      <w:r>
        <w:rPr>
          <w:rFonts w:ascii="宋体" w:hAnsi="宋体" w:cs="宋体" w:hint="eastAsia"/>
          <w:b/>
          <w:bCs/>
          <w:color w:val="222222"/>
          <w:kern w:val="0"/>
        </w:rPr>
        <w:t>．</w:t>
      </w:r>
      <w:r w:rsidRPr="00D94A1C">
        <w:rPr>
          <w:rFonts w:ascii="宋体" w:hAnsi="宋体" w:cs="宋体" w:hint="eastAsia"/>
          <w:b/>
          <w:bCs/>
          <w:color w:val="222222"/>
          <w:kern w:val="0"/>
        </w:rPr>
        <w:t>阅读能力</w:t>
      </w:r>
    </w:p>
    <w:p w:rsidR="00843DEF" w:rsidRPr="00021C7C" w:rsidRDefault="00843DEF" w:rsidP="007379F2">
      <w:pPr>
        <w:spacing w:line="360" w:lineRule="auto"/>
        <w:ind w:firstLineChars="200" w:firstLine="31680"/>
        <w:rPr>
          <w:rFonts w:ascii="宋体" w:cs="宋体"/>
          <w:color w:val="222222"/>
          <w:kern w:val="0"/>
        </w:rPr>
      </w:pPr>
      <w:r w:rsidRPr="00021C7C">
        <w:rPr>
          <w:rFonts w:ascii="宋体" w:hAnsi="宋体" w:cs="宋体" w:hint="eastAsia"/>
          <w:color w:val="222222"/>
          <w:kern w:val="0"/>
        </w:rPr>
        <w:t>（</w:t>
      </w:r>
      <w:r w:rsidRPr="00021C7C">
        <w:rPr>
          <w:rFonts w:ascii="宋体" w:hAnsi="宋体" w:cs="宋体"/>
          <w:color w:val="222222"/>
          <w:kern w:val="0"/>
        </w:rPr>
        <w:t>1</w:t>
      </w:r>
      <w:r>
        <w:rPr>
          <w:rFonts w:ascii="宋体" w:hAnsi="宋体" w:cs="宋体" w:hint="eastAsia"/>
          <w:color w:val="222222"/>
          <w:kern w:val="0"/>
        </w:rPr>
        <w:t>）了解作品的题材，</w:t>
      </w:r>
      <w:r w:rsidRPr="00021C7C">
        <w:rPr>
          <w:rFonts w:ascii="宋体" w:hAnsi="宋体" w:cs="宋体" w:hint="eastAsia"/>
          <w:color w:val="222222"/>
          <w:kern w:val="0"/>
        </w:rPr>
        <w:t>正确划分作品的段落层次</w:t>
      </w:r>
      <w:r>
        <w:rPr>
          <w:rFonts w:ascii="宋体" w:hAnsi="宋体" w:cs="宋体" w:hint="eastAsia"/>
          <w:color w:val="222222"/>
          <w:kern w:val="0"/>
        </w:rPr>
        <w:t>，理解并概括段落大意及作品的主旨</w:t>
      </w:r>
      <w:r w:rsidRPr="00021C7C">
        <w:rPr>
          <w:rFonts w:ascii="宋体" w:hAnsi="宋体" w:cs="宋体" w:hint="eastAsia"/>
          <w:color w:val="222222"/>
          <w:kern w:val="0"/>
        </w:rPr>
        <w:t>。</w:t>
      </w:r>
    </w:p>
    <w:p w:rsidR="00843DEF" w:rsidRDefault="00843DEF" w:rsidP="007379F2">
      <w:pPr>
        <w:spacing w:line="360" w:lineRule="auto"/>
        <w:ind w:firstLineChars="200" w:firstLine="31680"/>
        <w:rPr>
          <w:rFonts w:ascii="宋体" w:cs="宋体"/>
          <w:color w:val="222222"/>
          <w:kern w:val="0"/>
        </w:rPr>
      </w:pPr>
      <w:r w:rsidRPr="00021C7C">
        <w:rPr>
          <w:rFonts w:ascii="宋体" w:hAnsi="宋体" w:cs="宋体" w:hint="eastAsia"/>
          <w:color w:val="222222"/>
          <w:kern w:val="0"/>
        </w:rPr>
        <w:t>（</w:t>
      </w:r>
      <w:r w:rsidRPr="00021C7C">
        <w:rPr>
          <w:rFonts w:ascii="宋体" w:hAnsi="宋体" w:cs="宋体"/>
          <w:color w:val="222222"/>
          <w:kern w:val="0"/>
        </w:rPr>
        <w:t>2</w:t>
      </w:r>
      <w:r w:rsidRPr="00021C7C">
        <w:rPr>
          <w:rFonts w:ascii="宋体" w:hAnsi="宋体" w:cs="宋体" w:hint="eastAsia"/>
          <w:color w:val="222222"/>
          <w:kern w:val="0"/>
        </w:rPr>
        <w:t>）</w:t>
      </w:r>
      <w:r>
        <w:rPr>
          <w:rFonts w:ascii="宋体" w:hAnsi="宋体" w:cs="宋体" w:hint="eastAsia"/>
          <w:color w:val="222222"/>
          <w:kern w:val="0"/>
        </w:rPr>
        <w:t>能准确地分析一篇作品（文学及实用文</w:t>
      </w:r>
      <w:r w:rsidRPr="00021C7C">
        <w:rPr>
          <w:rFonts w:ascii="宋体" w:hAnsi="宋体" w:cs="宋体" w:hint="eastAsia"/>
          <w:color w:val="222222"/>
          <w:kern w:val="0"/>
        </w:rPr>
        <w:t>）</w:t>
      </w:r>
      <w:r>
        <w:rPr>
          <w:rFonts w:ascii="宋体" w:hAnsi="宋体" w:cs="宋体" w:hint="eastAsia"/>
          <w:color w:val="222222"/>
          <w:kern w:val="0"/>
        </w:rPr>
        <w:t>的</w:t>
      </w:r>
      <w:r w:rsidRPr="00021C7C">
        <w:rPr>
          <w:rFonts w:ascii="宋体" w:hAnsi="宋体" w:cs="宋体" w:hint="eastAsia"/>
          <w:color w:val="222222"/>
          <w:kern w:val="0"/>
        </w:rPr>
        <w:t>材料</w:t>
      </w:r>
      <w:r>
        <w:rPr>
          <w:rFonts w:ascii="宋体" w:hAnsi="宋体" w:cs="宋体" w:hint="eastAsia"/>
          <w:color w:val="222222"/>
          <w:kern w:val="0"/>
        </w:rPr>
        <w:t>、</w:t>
      </w:r>
      <w:r w:rsidRPr="00021C7C">
        <w:rPr>
          <w:rFonts w:ascii="宋体" w:hAnsi="宋体" w:cs="宋体" w:hint="eastAsia"/>
          <w:color w:val="222222"/>
          <w:kern w:val="0"/>
        </w:rPr>
        <w:t>表现手法</w:t>
      </w:r>
      <w:r>
        <w:rPr>
          <w:rFonts w:ascii="宋体" w:hAnsi="宋体" w:cs="宋体" w:hint="eastAsia"/>
          <w:color w:val="222222"/>
          <w:kern w:val="0"/>
        </w:rPr>
        <w:t>和表达技巧，能联系作品说明常见辞格的</w:t>
      </w:r>
      <w:r w:rsidRPr="00021C7C">
        <w:rPr>
          <w:rFonts w:ascii="宋体" w:hAnsi="宋体" w:cs="宋体" w:hint="eastAsia"/>
          <w:color w:val="222222"/>
          <w:kern w:val="0"/>
        </w:rPr>
        <w:t>修辞作用</w:t>
      </w:r>
      <w:r>
        <w:rPr>
          <w:rFonts w:ascii="宋体" w:hAnsi="宋体" w:cs="宋体" w:hint="eastAsia"/>
          <w:color w:val="222222"/>
          <w:kern w:val="0"/>
        </w:rPr>
        <w:t>。</w:t>
      </w:r>
    </w:p>
    <w:p w:rsidR="00843DEF" w:rsidRDefault="00843DEF" w:rsidP="007379F2">
      <w:pPr>
        <w:spacing w:line="360" w:lineRule="auto"/>
        <w:ind w:firstLineChars="200" w:firstLine="31680"/>
        <w:rPr>
          <w:rFonts w:ascii="宋体" w:cs="宋体"/>
          <w:color w:val="222222"/>
          <w:kern w:val="0"/>
        </w:rPr>
      </w:pPr>
      <w:r w:rsidRPr="00021C7C">
        <w:rPr>
          <w:rFonts w:ascii="宋体" w:hAnsi="宋体" w:cs="宋体" w:hint="eastAsia"/>
          <w:color w:val="222222"/>
          <w:kern w:val="0"/>
        </w:rPr>
        <w:t>（</w:t>
      </w:r>
      <w:r w:rsidRPr="00021C7C">
        <w:rPr>
          <w:rFonts w:ascii="宋体" w:hAnsi="宋体" w:cs="宋体"/>
          <w:color w:val="222222"/>
          <w:kern w:val="0"/>
        </w:rPr>
        <w:t>3</w:t>
      </w:r>
      <w:r w:rsidRPr="00021C7C">
        <w:rPr>
          <w:rFonts w:ascii="宋体" w:hAnsi="宋体" w:cs="宋体" w:hint="eastAsia"/>
          <w:color w:val="222222"/>
          <w:kern w:val="0"/>
        </w:rPr>
        <w:t>）能</w:t>
      </w:r>
      <w:r>
        <w:rPr>
          <w:rFonts w:ascii="宋体" w:hAnsi="宋体" w:cs="宋体" w:hint="eastAsia"/>
          <w:color w:val="222222"/>
          <w:kern w:val="0"/>
        </w:rPr>
        <w:t>结合不同文体的特点，分析作品语言的特色，</w:t>
      </w:r>
      <w:r w:rsidRPr="00021C7C">
        <w:rPr>
          <w:rFonts w:ascii="宋体" w:hAnsi="宋体" w:cs="宋体" w:hint="eastAsia"/>
          <w:color w:val="222222"/>
          <w:kern w:val="0"/>
        </w:rPr>
        <w:t>体味富有表现力的语言的含义和表情达意的作用。</w:t>
      </w:r>
    </w:p>
    <w:p w:rsidR="00843DEF" w:rsidRPr="00D94A1C" w:rsidRDefault="00843DEF" w:rsidP="00D94A1C">
      <w:pPr>
        <w:spacing w:line="360" w:lineRule="auto"/>
        <w:ind w:firstLineChars="200" w:firstLine="31680"/>
        <w:rPr>
          <w:rFonts w:ascii="宋体" w:cs="宋体"/>
          <w:b/>
          <w:bCs/>
          <w:color w:val="222222"/>
          <w:kern w:val="0"/>
        </w:rPr>
      </w:pPr>
      <w:r w:rsidRPr="00D94A1C">
        <w:rPr>
          <w:rFonts w:ascii="宋体" w:hAnsi="宋体" w:cs="宋体"/>
          <w:b/>
          <w:bCs/>
          <w:color w:val="222222"/>
          <w:kern w:val="0"/>
        </w:rPr>
        <w:t>2</w:t>
      </w:r>
      <w:r>
        <w:rPr>
          <w:rFonts w:ascii="宋体" w:hAnsi="宋体" w:cs="宋体" w:hint="eastAsia"/>
          <w:b/>
          <w:bCs/>
          <w:color w:val="222222"/>
          <w:kern w:val="0"/>
        </w:rPr>
        <w:t>．</w:t>
      </w:r>
      <w:r w:rsidRPr="00D94A1C">
        <w:rPr>
          <w:rFonts w:ascii="宋体" w:hAnsi="宋体" w:cs="宋体" w:hint="eastAsia"/>
          <w:b/>
          <w:bCs/>
          <w:color w:val="222222"/>
          <w:kern w:val="0"/>
        </w:rPr>
        <w:t>写作能力</w:t>
      </w:r>
    </w:p>
    <w:p w:rsidR="00843DEF" w:rsidRDefault="00843DEF" w:rsidP="00021C7C">
      <w:pPr>
        <w:spacing w:line="360" w:lineRule="auto"/>
        <w:ind w:firstLineChars="200" w:firstLine="31680"/>
        <w:rPr>
          <w:rFonts w:ascii="宋体" w:cs="宋体"/>
          <w:color w:val="222222"/>
          <w:kern w:val="0"/>
        </w:rPr>
      </w:pPr>
      <w:r>
        <w:rPr>
          <w:rFonts w:ascii="宋体" w:hAnsi="宋体" w:cs="宋体" w:hint="eastAsia"/>
          <w:color w:val="222222"/>
          <w:kern w:val="0"/>
        </w:rPr>
        <w:t>（</w:t>
      </w:r>
      <w:r w:rsidRPr="00021C7C">
        <w:rPr>
          <w:rFonts w:ascii="宋体" w:hAnsi="宋体" w:cs="宋体"/>
          <w:color w:val="222222"/>
          <w:kern w:val="0"/>
        </w:rPr>
        <w:t>1</w:t>
      </w:r>
      <w:r>
        <w:rPr>
          <w:rFonts w:ascii="宋体" w:hAnsi="宋体" w:cs="宋体" w:hint="eastAsia"/>
          <w:color w:val="222222"/>
          <w:kern w:val="0"/>
        </w:rPr>
        <w:t>）文学写作</w:t>
      </w:r>
    </w:p>
    <w:p w:rsidR="00843DEF" w:rsidRPr="00021C7C" w:rsidRDefault="00843DEF" w:rsidP="00021C7C">
      <w:pPr>
        <w:spacing w:line="360" w:lineRule="auto"/>
        <w:ind w:firstLineChars="200" w:firstLine="31680"/>
        <w:rPr>
          <w:rFonts w:ascii="宋体" w:cs="宋体"/>
          <w:color w:val="222222"/>
          <w:kern w:val="0"/>
        </w:rPr>
      </w:pPr>
      <w:r>
        <w:rPr>
          <w:rFonts w:ascii="宋体" w:hAnsi="宋体" w:cs="宋体" w:hint="eastAsia"/>
          <w:color w:val="222222"/>
          <w:kern w:val="0"/>
        </w:rPr>
        <w:t>基本要求</w:t>
      </w:r>
      <w:r w:rsidRPr="00021C7C">
        <w:rPr>
          <w:rFonts w:ascii="宋体" w:hAnsi="宋体" w:cs="宋体" w:hint="eastAsia"/>
          <w:color w:val="222222"/>
          <w:kern w:val="0"/>
        </w:rPr>
        <w:t>：思想内容正确</w:t>
      </w:r>
      <w:r>
        <w:rPr>
          <w:rFonts w:ascii="宋体" w:hAnsi="宋体" w:cs="宋体" w:hint="eastAsia"/>
          <w:color w:val="222222"/>
          <w:kern w:val="0"/>
        </w:rPr>
        <w:t>、</w:t>
      </w:r>
      <w:r w:rsidRPr="00021C7C">
        <w:rPr>
          <w:rFonts w:ascii="宋体" w:hAnsi="宋体" w:cs="宋体" w:hint="eastAsia"/>
          <w:color w:val="222222"/>
          <w:kern w:val="0"/>
        </w:rPr>
        <w:t>中心明确</w:t>
      </w:r>
      <w:r>
        <w:rPr>
          <w:rFonts w:ascii="宋体" w:hAnsi="宋体" w:cs="宋体" w:hint="eastAsia"/>
          <w:color w:val="222222"/>
          <w:kern w:val="0"/>
        </w:rPr>
        <w:t>，</w:t>
      </w:r>
      <w:r w:rsidRPr="00021C7C">
        <w:rPr>
          <w:rFonts w:ascii="宋体" w:hAnsi="宋体" w:cs="宋体" w:hint="eastAsia"/>
          <w:color w:val="222222"/>
          <w:kern w:val="0"/>
        </w:rPr>
        <w:t>条理清楚</w:t>
      </w:r>
      <w:r>
        <w:rPr>
          <w:rFonts w:ascii="宋体" w:hAnsi="宋体" w:cs="宋体" w:hint="eastAsia"/>
          <w:color w:val="222222"/>
          <w:kern w:val="0"/>
        </w:rPr>
        <w:t>、</w:t>
      </w:r>
      <w:r w:rsidRPr="00021C7C">
        <w:rPr>
          <w:rFonts w:ascii="宋体" w:hAnsi="宋体" w:cs="宋体" w:hint="eastAsia"/>
          <w:color w:val="222222"/>
          <w:kern w:val="0"/>
        </w:rPr>
        <w:t>结构完整</w:t>
      </w:r>
      <w:r>
        <w:rPr>
          <w:rFonts w:ascii="宋体" w:hAnsi="宋体" w:cs="宋体" w:hint="eastAsia"/>
          <w:color w:val="222222"/>
          <w:kern w:val="0"/>
        </w:rPr>
        <w:t>，</w:t>
      </w:r>
      <w:r w:rsidRPr="00021C7C">
        <w:rPr>
          <w:rFonts w:ascii="宋体" w:hAnsi="宋体" w:cs="宋体" w:hint="eastAsia"/>
          <w:color w:val="222222"/>
          <w:kern w:val="0"/>
        </w:rPr>
        <w:t>文字通顺、标点正确、书写工整、字体行款合乎规范。</w:t>
      </w:r>
      <w:r>
        <w:rPr>
          <w:rFonts w:ascii="宋体" w:hAnsi="宋体" w:cs="宋体" w:hint="eastAsia"/>
          <w:color w:val="222222"/>
          <w:kern w:val="0"/>
        </w:rPr>
        <w:t>除诗歌外文体不限，</w:t>
      </w:r>
      <w:r w:rsidRPr="00021C7C">
        <w:rPr>
          <w:rFonts w:ascii="宋体" w:hAnsi="宋体" w:cs="宋体" w:hint="eastAsia"/>
          <w:color w:val="222222"/>
          <w:kern w:val="0"/>
        </w:rPr>
        <w:t>字数不少于</w:t>
      </w:r>
      <w:r w:rsidRPr="00021C7C">
        <w:rPr>
          <w:rFonts w:ascii="宋体" w:hAnsi="宋体" w:cs="宋体"/>
          <w:color w:val="222222"/>
          <w:kern w:val="0"/>
        </w:rPr>
        <w:t>600</w:t>
      </w:r>
      <w:r w:rsidRPr="00021C7C">
        <w:rPr>
          <w:rFonts w:ascii="宋体" w:hAnsi="宋体" w:cs="宋体" w:hint="eastAsia"/>
          <w:color w:val="222222"/>
          <w:kern w:val="0"/>
        </w:rPr>
        <w:t>字。</w:t>
      </w:r>
    </w:p>
    <w:p w:rsidR="00843DEF" w:rsidRDefault="00843DEF" w:rsidP="005C3B32">
      <w:pPr>
        <w:spacing w:line="360" w:lineRule="auto"/>
        <w:ind w:firstLine="435"/>
      </w:pPr>
      <w:r>
        <w:rPr>
          <w:rFonts w:cs="宋体" w:hint="eastAsia"/>
        </w:rPr>
        <w:t>（</w:t>
      </w:r>
      <w:r w:rsidRPr="00021C7C">
        <w:t>2</w:t>
      </w:r>
      <w:r>
        <w:rPr>
          <w:rFonts w:cs="宋体" w:hint="eastAsia"/>
        </w:rPr>
        <w:t>）实用文</w:t>
      </w:r>
      <w:r w:rsidRPr="00021C7C">
        <w:rPr>
          <w:rFonts w:cs="宋体" w:hint="eastAsia"/>
        </w:rPr>
        <w:t>写作</w:t>
      </w:r>
    </w:p>
    <w:p w:rsidR="00843DEF" w:rsidRPr="00021C7C" w:rsidRDefault="00843DEF" w:rsidP="00171805">
      <w:pPr>
        <w:spacing w:line="360" w:lineRule="auto"/>
        <w:ind w:firstLine="435"/>
        <w:rPr>
          <w:rFonts w:ascii="宋体" w:cs="宋体"/>
          <w:color w:val="222222"/>
          <w:kern w:val="0"/>
        </w:rPr>
      </w:pPr>
      <w:r>
        <w:rPr>
          <w:rFonts w:cs="宋体" w:hint="eastAsia"/>
        </w:rPr>
        <w:t>基本要求：</w:t>
      </w:r>
      <w:r>
        <w:rPr>
          <w:rFonts w:ascii="宋体" w:hAnsi="宋体" w:cs="宋体" w:hint="eastAsia"/>
          <w:color w:val="222222"/>
          <w:kern w:val="0"/>
        </w:rPr>
        <w:t>能根据提供的材料或情境</w:t>
      </w:r>
      <w:r w:rsidRPr="00021C7C">
        <w:rPr>
          <w:rFonts w:ascii="宋体" w:hAnsi="宋体" w:cs="宋体" w:hint="eastAsia"/>
          <w:color w:val="222222"/>
          <w:kern w:val="0"/>
        </w:rPr>
        <w:t>选择恰当的文种写作</w:t>
      </w:r>
      <w:r>
        <w:rPr>
          <w:rFonts w:ascii="宋体" w:hAnsi="宋体" w:cs="宋体" w:hint="eastAsia"/>
          <w:color w:val="222222"/>
          <w:kern w:val="0"/>
        </w:rPr>
        <w:t>，</w:t>
      </w:r>
      <w:r w:rsidRPr="00021C7C">
        <w:rPr>
          <w:rFonts w:ascii="宋体" w:hAnsi="宋体" w:cs="宋体" w:hint="eastAsia"/>
          <w:color w:val="222222"/>
          <w:kern w:val="0"/>
        </w:rPr>
        <w:t>主题鲜明集中、材料准确翔实、结构完整恰当、表达通顺合理。主要文种</w:t>
      </w:r>
      <w:r>
        <w:rPr>
          <w:rFonts w:ascii="宋体" w:hAnsi="宋体" w:cs="宋体" w:hint="eastAsia"/>
          <w:color w:val="222222"/>
          <w:kern w:val="0"/>
        </w:rPr>
        <w:t>包括</w:t>
      </w:r>
      <w:r w:rsidRPr="00021C7C">
        <w:rPr>
          <w:rFonts w:ascii="宋体" w:hAnsi="宋体" w:cs="宋体" w:hint="eastAsia"/>
          <w:color w:val="222222"/>
          <w:kern w:val="0"/>
        </w:rPr>
        <w:t>公务文书中的通知、通报、报告、请示、函和事务文书中的声明、启事、证明、介绍信、求职信、演讲稿（含欢迎词、欢送词、答谢词等）、商函、计划（策划书）、总结、调查报告等。</w:t>
      </w:r>
    </w:p>
    <w:p w:rsidR="00843DEF" w:rsidRDefault="00843DEF" w:rsidP="00D94A1C">
      <w:pPr>
        <w:spacing w:line="360" w:lineRule="auto"/>
        <w:ind w:firstLineChars="200" w:firstLine="31680"/>
        <w:rPr>
          <w:rFonts w:ascii="宋体" w:cs="宋体"/>
          <w:b/>
          <w:bCs/>
          <w:color w:val="222222"/>
          <w:kern w:val="0"/>
          <w:sz w:val="28"/>
          <w:szCs w:val="28"/>
        </w:rPr>
      </w:pPr>
      <w:r w:rsidRPr="00D94A1C">
        <w:rPr>
          <w:rFonts w:ascii="宋体" w:hAnsi="宋体" w:cs="宋体" w:hint="eastAsia"/>
          <w:b/>
          <w:bCs/>
          <w:color w:val="222222"/>
          <w:kern w:val="0"/>
          <w:sz w:val="28"/>
          <w:szCs w:val="28"/>
        </w:rPr>
        <w:t>三、考试方式与试卷结构</w:t>
      </w:r>
    </w:p>
    <w:p w:rsidR="00843DEF" w:rsidRDefault="00843DEF" w:rsidP="00D94A1C">
      <w:pPr>
        <w:spacing w:line="360" w:lineRule="auto"/>
        <w:ind w:firstLineChars="250" w:firstLine="31680"/>
        <w:rPr>
          <w:rFonts w:ascii="宋体" w:cs="宋体"/>
          <w:b/>
          <w:bCs/>
          <w:color w:val="222222"/>
          <w:kern w:val="0"/>
          <w:sz w:val="28"/>
          <w:szCs w:val="28"/>
        </w:rPr>
      </w:pPr>
      <w:r w:rsidRPr="00021C7C">
        <w:rPr>
          <w:rFonts w:ascii="宋体" w:hAnsi="宋体" w:cs="宋体"/>
          <w:color w:val="222222"/>
          <w:kern w:val="0"/>
        </w:rPr>
        <w:t>1</w:t>
      </w:r>
      <w:r>
        <w:rPr>
          <w:rFonts w:ascii="宋体" w:hAnsi="宋体" w:cs="宋体" w:hint="eastAsia"/>
          <w:color w:val="222222"/>
          <w:kern w:val="0"/>
        </w:rPr>
        <w:t>．</w:t>
      </w:r>
      <w:r w:rsidRPr="00021C7C">
        <w:rPr>
          <w:rFonts w:ascii="宋体" w:hAnsi="宋体" w:cs="宋体" w:hint="eastAsia"/>
          <w:color w:val="222222"/>
          <w:kern w:val="0"/>
        </w:rPr>
        <w:t>考试方式：闭卷、笔试。</w:t>
      </w:r>
    </w:p>
    <w:p w:rsidR="00843DEF" w:rsidRDefault="00843DEF" w:rsidP="00D94A1C">
      <w:pPr>
        <w:spacing w:line="360" w:lineRule="auto"/>
        <w:ind w:firstLineChars="250" w:firstLine="31680"/>
        <w:rPr>
          <w:rFonts w:ascii="宋体" w:cs="宋体"/>
          <w:b/>
          <w:bCs/>
          <w:color w:val="222222"/>
          <w:kern w:val="0"/>
          <w:sz w:val="28"/>
          <w:szCs w:val="28"/>
        </w:rPr>
      </w:pPr>
      <w:r w:rsidRPr="00021C7C">
        <w:rPr>
          <w:rFonts w:ascii="宋体" w:hAnsi="宋体" w:cs="宋体"/>
          <w:color w:val="222222"/>
          <w:kern w:val="0"/>
        </w:rPr>
        <w:t>2</w:t>
      </w:r>
      <w:r>
        <w:rPr>
          <w:rFonts w:ascii="宋体" w:hAnsi="宋体" w:cs="宋体" w:hint="eastAsia"/>
          <w:color w:val="222222"/>
          <w:kern w:val="0"/>
        </w:rPr>
        <w:t>．</w:t>
      </w:r>
      <w:r w:rsidRPr="00021C7C">
        <w:rPr>
          <w:rFonts w:ascii="宋体" w:hAnsi="宋体" w:cs="宋体" w:hint="eastAsia"/>
          <w:color w:val="222222"/>
          <w:kern w:val="0"/>
        </w:rPr>
        <w:t>试卷分数：满分</w:t>
      </w:r>
      <w:r w:rsidRPr="00021C7C">
        <w:rPr>
          <w:rFonts w:ascii="宋体" w:hAnsi="宋体" w:cs="宋体"/>
          <w:color w:val="222222"/>
          <w:kern w:val="0"/>
        </w:rPr>
        <w:t>150</w:t>
      </w:r>
      <w:r w:rsidRPr="00021C7C">
        <w:rPr>
          <w:rFonts w:ascii="宋体" w:hAnsi="宋体" w:cs="宋体" w:hint="eastAsia"/>
          <w:color w:val="222222"/>
          <w:kern w:val="0"/>
        </w:rPr>
        <w:t>分。</w:t>
      </w:r>
    </w:p>
    <w:p w:rsidR="00843DEF" w:rsidRPr="00D94A1C" w:rsidRDefault="00843DEF" w:rsidP="00D94A1C">
      <w:pPr>
        <w:spacing w:line="360" w:lineRule="auto"/>
        <w:ind w:firstLineChars="250" w:firstLine="31680"/>
        <w:rPr>
          <w:rFonts w:ascii="宋体" w:cs="宋体"/>
          <w:b/>
          <w:bCs/>
          <w:color w:val="222222"/>
          <w:kern w:val="0"/>
          <w:sz w:val="28"/>
          <w:szCs w:val="28"/>
        </w:rPr>
      </w:pPr>
      <w:r w:rsidRPr="00021C7C">
        <w:rPr>
          <w:rFonts w:ascii="宋体" w:hAnsi="宋体" w:cs="宋体"/>
          <w:color w:val="222222"/>
          <w:kern w:val="0"/>
        </w:rPr>
        <w:t>3</w:t>
      </w:r>
      <w:r>
        <w:rPr>
          <w:rFonts w:ascii="宋体" w:hAnsi="宋体" w:cs="宋体" w:hint="eastAsia"/>
          <w:color w:val="222222"/>
          <w:kern w:val="0"/>
        </w:rPr>
        <w:t>．</w:t>
      </w:r>
      <w:r w:rsidRPr="00021C7C">
        <w:rPr>
          <w:rFonts w:ascii="宋体" w:hAnsi="宋体" w:cs="宋体" w:hint="eastAsia"/>
          <w:color w:val="222222"/>
          <w:kern w:val="0"/>
        </w:rPr>
        <w:t>考试时间：</w:t>
      </w:r>
      <w:r w:rsidRPr="00021C7C">
        <w:rPr>
          <w:rFonts w:ascii="宋体" w:hAnsi="宋体" w:cs="宋体"/>
          <w:color w:val="222222"/>
          <w:kern w:val="0"/>
        </w:rPr>
        <w:t>150</w:t>
      </w:r>
      <w:r w:rsidRPr="00021C7C">
        <w:rPr>
          <w:rFonts w:ascii="宋体" w:hAnsi="宋体" w:cs="宋体" w:hint="eastAsia"/>
          <w:color w:val="222222"/>
          <w:kern w:val="0"/>
        </w:rPr>
        <w:t>分钟。</w:t>
      </w:r>
    </w:p>
    <w:p w:rsidR="00843DEF" w:rsidRDefault="00843DEF" w:rsidP="00D94A1C">
      <w:pPr>
        <w:spacing w:line="360" w:lineRule="auto"/>
        <w:ind w:firstLineChars="250" w:firstLine="31680"/>
        <w:rPr>
          <w:rFonts w:ascii="宋体" w:cs="宋体"/>
          <w:color w:val="222222"/>
          <w:kern w:val="0"/>
        </w:rPr>
      </w:pPr>
      <w:r w:rsidRPr="00021C7C">
        <w:rPr>
          <w:rFonts w:ascii="宋体" w:hAnsi="宋体" w:cs="宋体"/>
          <w:color w:val="222222"/>
          <w:kern w:val="0"/>
        </w:rPr>
        <w:t>4</w:t>
      </w:r>
      <w:r>
        <w:rPr>
          <w:rFonts w:ascii="宋体" w:hAnsi="宋体" w:cs="宋体" w:hint="eastAsia"/>
          <w:color w:val="222222"/>
          <w:kern w:val="0"/>
        </w:rPr>
        <w:t>．</w:t>
      </w:r>
      <w:r w:rsidRPr="00021C7C">
        <w:rPr>
          <w:rFonts w:ascii="宋体" w:hAnsi="宋体" w:cs="宋体" w:hint="eastAsia"/>
          <w:color w:val="222222"/>
          <w:kern w:val="0"/>
        </w:rPr>
        <w:t>试卷内容比例</w:t>
      </w:r>
      <w:r w:rsidRPr="009F4F8E">
        <w:rPr>
          <w:rFonts w:ascii="宋体" w:hAnsi="宋体" w:cs="宋体" w:hint="eastAsia"/>
          <w:kern w:val="0"/>
        </w:rPr>
        <w:t>：</w:t>
      </w:r>
      <w:r>
        <w:rPr>
          <w:rFonts w:ascii="宋体" w:hAnsi="宋体" w:cs="宋体" w:hint="eastAsia"/>
          <w:kern w:val="0"/>
        </w:rPr>
        <w:t>语言知识</w:t>
      </w:r>
      <w:r w:rsidRPr="009F4F8E">
        <w:rPr>
          <w:rFonts w:ascii="宋体" w:hAnsi="宋体" w:cs="宋体" w:hint="eastAsia"/>
          <w:kern w:val="0"/>
        </w:rPr>
        <w:t>约</w:t>
      </w:r>
      <w:r>
        <w:rPr>
          <w:rFonts w:ascii="宋体" w:hAnsi="宋体" w:cs="宋体"/>
          <w:kern w:val="0"/>
        </w:rPr>
        <w:t>2</w:t>
      </w:r>
      <w:r w:rsidRPr="009F4F8E">
        <w:rPr>
          <w:rFonts w:ascii="宋体" w:hAnsi="宋体" w:cs="宋体"/>
          <w:kern w:val="0"/>
        </w:rPr>
        <w:t>0</w:t>
      </w:r>
      <w:r w:rsidRPr="009F4F8E">
        <w:rPr>
          <w:rFonts w:ascii="宋体" w:hAnsi="宋体" w:cs="宋体" w:hint="eastAsia"/>
          <w:kern w:val="0"/>
        </w:rPr>
        <w:t>分，</w:t>
      </w:r>
      <w:r>
        <w:rPr>
          <w:rFonts w:ascii="宋体" w:hAnsi="宋体" w:cs="宋体" w:hint="eastAsia"/>
          <w:kern w:val="0"/>
        </w:rPr>
        <w:t>文学</w:t>
      </w:r>
      <w:r w:rsidRPr="009F4F8E">
        <w:rPr>
          <w:rFonts w:ascii="宋体" w:hAnsi="宋体" w:cs="宋体" w:hint="eastAsia"/>
          <w:kern w:val="0"/>
        </w:rPr>
        <w:t>知识约</w:t>
      </w:r>
      <w:r>
        <w:rPr>
          <w:rFonts w:ascii="宋体" w:hAnsi="宋体" w:cs="宋体"/>
          <w:kern w:val="0"/>
        </w:rPr>
        <w:t>1</w:t>
      </w:r>
      <w:r w:rsidRPr="009F4F8E">
        <w:rPr>
          <w:rFonts w:ascii="宋体" w:hAnsi="宋体" w:cs="宋体"/>
          <w:kern w:val="0"/>
        </w:rPr>
        <w:t>0</w:t>
      </w:r>
      <w:r w:rsidRPr="009F4F8E">
        <w:rPr>
          <w:rFonts w:ascii="宋体" w:hAnsi="宋体" w:cs="宋体" w:hint="eastAsia"/>
          <w:kern w:val="0"/>
        </w:rPr>
        <w:t>分，</w:t>
      </w:r>
      <w:r>
        <w:rPr>
          <w:rFonts w:ascii="宋体" w:hAnsi="宋体" w:cs="宋体" w:hint="eastAsia"/>
          <w:kern w:val="0"/>
        </w:rPr>
        <w:t>实用文知识</w:t>
      </w:r>
      <w:r w:rsidRPr="009F4F8E">
        <w:rPr>
          <w:rFonts w:ascii="宋体" w:hAnsi="宋体" w:cs="宋体" w:hint="eastAsia"/>
          <w:kern w:val="0"/>
        </w:rPr>
        <w:t>约</w:t>
      </w:r>
      <w:r>
        <w:rPr>
          <w:rFonts w:ascii="宋体" w:hAnsi="宋体" w:cs="宋体"/>
          <w:kern w:val="0"/>
        </w:rPr>
        <w:t>10</w:t>
      </w:r>
      <w:r>
        <w:rPr>
          <w:rFonts w:ascii="宋体" w:hAnsi="宋体" w:cs="宋体" w:hint="eastAsia"/>
          <w:kern w:val="0"/>
        </w:rPr>
        <w:t>分，阅读</w:t>
      </w:r>
      <w:r w:rsidRPr="009F4F8E">
        <w:rPr>
          <w:rFonts w:ascii="宋体" w:hAnsi="宋体" w:cs="宋体" w:hint="eastAsia"/>
          <w:kern w:val="0"/>
        </w:rPr>
        <w:t>约</w:t>
      </w:r>
      <w:r>
        <w:rPr>
          <w:rFonts w:ascii="宋体" w:hAnsi="宋体" w:cs="宋体"/>
          <w:kern w:val="0"/>
        </w:rPr>
        <w:t>4</w:t>
      </w:r>
      <w:r w:rsidRPr="009F4F8E">
        <w:rPr>
          <w:rFonts w:ascii="宋体" w:hAnsi="宋体" w:cs="宋体"/>
          <w:kern w:val="0"/>
        </w:rPr>
        <w:t>0</w:t>
      </w:r>
      <w:r w:rsidRPr="009F4F8E">
        <w:rPr>
          <w:rFonts w:ascii="宋体" w:hAnsi="宋体" w:cs="宋体" w:hint="eastAsia"/>
          <w:kern w:val="0"/>
        </w:rPr>
        <w:t>分，</w:t>
      </w:r>
      <w:r>
        <w:rPr>
          <w:rFonts w:ascii="宋体" w:hAnsi="宋体" w:cs="宋体" w:hint="eastAsia"/>
          <w:kern w:val="0"/>
        </w:rPr>
        <w:t>写作</w:t>
      </w:r>
      <w:r w:rsidRPr="009F4F8E">
        <w:rPr>
          <w:rFonts w:ascii="宋体" w:hAnsi="宋体" w:cs="宋体" w:hint="eastAsia"/>
          <w:kern w:val="0"/>
        </w:rPr>
        <w:t>约</w:t>
      </w:r>
      <w:r w:rsidRPr="009F4F8E">
        <w:rPr>
          <w:rFonts w:ascii="宋体" w:hAnsi="宋体" w:cs="宋体"/>
          <w:kern w:val="0"/>
        </w:rPr>
        <w:t>70</w:t>
      </w:r>
      <w:r w:rsidRPr="009F4F8E">
        <w:rPr>
          <w:rFonts w:ascii="宋体" w:hAnsi="宋体" w:cs="宋体" w:hint="eastAsia"/>
          <w:kern w:val="0"/>
        </w:rPr>
        <w:t>分</w:t>
      </w:r>
      <w:r>
        <w:rPr>
          <w:rFonts w:ascii="宋体" w:hAnsi="宋体" w:cs="宋体" w:hint="eastAsia"/>
          <w:color w:val="222222"/>
          <w:kern w:val="0"/>
        </w:rPr>
        <w:t>（其中实用文</w:t>
      </w:r>
      <w:r w:rsidRPr="00021C7C">
        <w:rPr>
          <w:rFonts w:ascii="宋体" w:hAnsi="宋体" w:cs="宋体" w:hint="eastAsia"/>
          <w:color w:val="222222"/>
          <w:kern w:val="0"/>
        </w:rPr>
        <w:t>写作约</w:t>
      </w:r>
      <w:r>
        <w:rPr>
          <w:rFonts w:ascii="宋体" w:hAnsi="宋体" w:cs="宋体"/>
          <w:color w:val="222222"/>
          <w:kern w:val="0"/>
        </w:rPr>
        <w:t>2</w:t>
      </w:r>
      <w:r w:rsidRPr="00021C7C">
        <w:rPr>
          <w:rFonts w:ascii="宋体" w:hAnsi="宋体" w:cs="宋体"/>
          <w:color w:val="222222"/>
          <w:kern w:val="0"/>
        </w:rPr>
        <w:t>0</w:t>
      </w:r>
      <w:r w:rsidRPr="00021C7C">
        <w:rPr>
          <w:rFonts w:ascii="宋体" w:hAnsi="宋体" w:cs="宋体" w:hint="eastAsia"/>
          <w:color w:val="222222"/>
          <w:kern w:val="0"/>
        </w:rPr>
        <w:t>分，文学写作约</w:t>
      </w:r>
      <w:r>
        <w:rPr>
          <w:rFonts w:ascii="宋体" w:hAnsi="宋体" w:cs="宋体"/>
          <w:color w:val="222222"/>
          <w:kern w:val="0"/>
        </w:rPr>
        <w:t>5</w:t>
      </w:r>
      <w:r w:rsidRPr="00021C7C">
        <w:rPr>
          <w:rFonts w:ascii="宋体" w:hAnsi="宋体" w:cs="宋体"/>
          <w:color w:val="222222"/>
          <w:kern w:val="0"/>
        </w:rPr>
        <w:t>0</w:t>
      </w:r>
      <w:r w:rsidRPr="00021C7C">
        <w:rPr>
          <w:rFonts w:ascii="宋体" w:hAnsi="宋体" w:cs="宋体" w:hint="eastAsia"/>
          <w:color w:val="222222"/>
          <w:kern w:val="0"/>
        </w:rPr>
        <w:t>分）。</w:t>
      </w:r>
    </w:p>
    <w:p w:rsidR="00843DEF" w:rsidRDefault="00843DEF" w:rsidP="00D94A1C">
      <w:pPr>
        <w:spacing w:line="360" w:lineRule="auto"/>
        <w:ind w:firstLineChars="250" w:firstLine="31680"/>
        <w:rPr>
          <w:rFonts w:ascii="宋体" w:cs="宋体"/>
          <w:color w:val="222222"/>
          <w:kern w:val="0"/>
        </w:rPr>
      </w:pPr>
      <w:r w:rsidRPr="00021C7C">
        <w:rPr>
          <w:rFonts w:ascii="宋体" w:hAnsi="宋体" w:cs="宋体"/>
          <w:color w:val="222222"/>
          <w:kern w:val="0"/>
        </w:rPr>
        <w:t>5</w:t>
      </w:r>
      <w:r>
        <w:rPr>
          <w:rFonts w:ascii="宋体" w:hAnsi="宋体" w:cs="宋体" w:hint="eastAsia"/>
          <w:color w:val="222222"/>
          <w:kern w:val="0"/>
        </w:rPr>
        <w:t>．题型比例：选择题</w:t>
      </w:r>
      <w:r w:rsidRPr="00021C7C">
        <w:rPr>
          <w:rFonts w:ascii="宋体" w:hAnsi="宋体" w:cs="宋体"/>
          <w:color w:val="222222"/>
          <w:kern w:val="0"/>
        </w:rPr>
        <w:t>20</w:t>
      </w:r>
      <w:r>
        <w:rPr>
          <w:rFonts w:ascii="宋体" w:hAnsi="宋体" w:cs="宋体" w:hint="eastAsia"/>
          <w:color w:val="222222"/>
          <w:kern w:val="0"/>
        </w:rPr>
        <w:t>分，填空题</w:t>
      </w:r>
      <w:r w:rsidRPr="00021C7C">
        <w:rPr>
          <w:rFonts w:ascii="宋体" w:hAnsi="宋体" w:cs="宋体"/>
          <w:color w:val="222222"/>
          <w:kern w:val="0"/>
        </w:rPr>
        <w:t>20</w:t>
      </w:r>
      <w:r>
        <w:rPr>
          <w:rFonts w:ascii="宋体" w:hAnsi="宋体" w:cs="宋体" w:hint="eastAsia"/>
          <w:color w:val="222222"/>
          <w:kern w:val="0"/>
        </w:rPr>
        <w:t>分，阅读分析题</w:t>
      </w:r>
      <w:r w:rsidRPr="00021C7C">
        <w:rPr>
          <w:rFonts w:ascii="宋体" w:hAnsi="宋体" w:cs="宋体"/>
          <w:color w:val="222222"/>
          <w:kern w:val="0"/>
        </w:rPr>
        <w:t>40</w:t>
      </w:r>
      <w:r>
        <w:rPr>
          <w:rFonts w:ascii="宋体" w:hAnsi="宋体" w:cs="宋体" w:hint="eastAsia"/>
          <w:color w:val="222222"/>
          <w:kern w:val="0"/>
        </w:rPr>
        <w:t>分，写作题</w:t>
      </w:r>
      <w:r w:rsidRPr="00021C7C">
        <w:rPr>
          <w:rFonts w:ascii="宋体" w:hAnsi="宋体" w:cs="宋体"/>
          <w:color w:val="222222"/>
          <w:kern w:val="0"/>
        </w:rPr>
        <w:t>70</w:t>
      </w:r>
      <w:r w:rsidRPr="00021C7C">
        <w:rPr>
          <w:rFonts w:ascii="宋体" w:hAnsi="宋体" w:cs="宋体" w:hint="eastAsia"/>
          <w:color w:val="222222"/>
          <w:kern w:val="0"/>
        </w:rPr>
        <w:t>分。</w:t>
      </w:r>
    </w:p>
    <w:p w:rsidR="00843DEF" w:rsidRDefault="00843DEF" w:rsidP="009768BE">
      <w:pPr>
        <w:spacing w:line="360" w:lineRule="auto"/>
        <w:ind w:firstLineChars="200" w:firstLine="31680"/>
        <w:rPr>
          <w:rFonts w:ascii="宋体" w:cs="宋体"/>
          <w:b/>
          <w:bCs/>
          <w:color w:val="222222"/>
          <w:kern w:val="0"/>
          <w:sz w:val="28"/>
          <w:szCs w:val="28"/>
        </w:rPr>
      </w:pPr>
      <w:r w:rsidRPr="009768BE">
        <w:rPr>
          <w:rFonts w:ascii="宋体" w:hAnsi="宋体" w:cs="宋体" w:hint="eastAsia"/>
          <w:b/>
          <w:bCs/>
          <w:color w:val="222222"/>
          <w:kern w:val="0"/>
          <w:sz w:val="28"/>
          <w:szCs w:val="28"/>
        </w:rPr>
        <w:t>四、背诵篇目</w:t>
      </w:r>
    </w:p>
    <w:p w:rsidR="00843DEF" w:rsidRPr="009768BE" w:rsidRDefault="00843DEF" w:rsidP="009768BE">
      <w:pPr>
        <w:spacing w:line="360" w:lineRule="auto"/>
        <w:ind w:firstLineChars="200" w:firstLine="31680"/>
        <w:rPr>
          <w:rFonts w:ascii="宋体" w:cs="宋体"/>
          <w:b/>
          <w:bCs/>
          <w:color w:val="222222"/>
          <w:kern w:val="0"/>
          <w:sz w:val="28"/>
          <w:szCs w:val="28"/>
        </w:rPr>
      </w:pPr>
      <w:r>
        <w:t>1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《季氏将伐</w:t>
      </w:r>
      <w:r>
        <w:rPr>
          <w:rFonts w:cs="宋体" w:hint="eastAsia"/>
        </w:rPr>
        <w:t>颛臾》</w:t>
      </w:r>
      <w:r>
        <w:t xml:space="preserve"> </w:t>
      </w:r>
      <w:r>
        <w:rPr>
          <w:rFonts w:cs="宋体" w:hint="eastAsia"/>
        </w:rPr>
        <w:t>《论语》</w:t>
      </w:r>
    </w:p>
    <w:p w:rsidR="00843DEF" w:rsidRDefault="00843DEF" w:rsidP="009768BE">
      <w:pPr>
        <w:spacing w:line="360" w:lineRule="auto"/>
        <w:ind w:firstLineChars="200" w:firstLine="31680"/>
      </w:pPr>
      <w:r>
        <w:t>2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《秋水》（节选）</w:t>
      </w:r>
      <w:r>
        <w:t>  </w:t>
      </w:r>
      <w:r>
        <w:rPr>
          <w:rFonts w:cs="宋体" w:hint="eastAsia"/>
        </w:rPr>
        <w:t>《庄子》</w:t>
      </w:r>
    </w:p>
    <w:p w:rsidR="00843DEF" w:rsidRDefault="00843DEF" w:rsidP="009768BE">
      <w:pPr>
        <w:spacing w:line="360" w:lineRule="auto"/>
        <w:ind w:firstLineChars="200" w:firstLine="31680"/>
      </w:pPr>
      <w:r>
        <w:t>3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《谏逐客书》</w:t>
      </w:r>
      <w:r>
        <w:t>    </w:t>
      </w:r>
      <w:r>
        <w:rPr>
          <w:rFonts w:cs="宋体" w:hint="eastAsia"/>
        </w:rPr>
        <w:t>李斯</w:t>
      </w:r>
    </w:p>
    <w:p w:rsidR="00843DEF" w:rsidRDefault="00843DEF" w:rsidP="009768BE">
      <w:pPr>
        <w:spacing w:line="360" w:lineRule="auto"/>
        <w:ind w:firstLineChars="200" w:firstLine="31680"/>
      </w:pPr>
      <w:r>
        <w:t>4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《郑伯克段于鄢》</w:t>
      </w:r>
      <w:r>
        <w:t xml:space="preserve"> </w:t>
      </w:r>
      <w:r>
        <w:rPr>
          <w:rFonts w:cs="宋体" w:hint="eastAsia"/>
        </w:rPr>
        <w:t>《左传》</w:t>
      </w:r>
    </w:p>
    <w:p w:rsidR="00843DEF" w:rsidRDefault="00843DEF" w:rsidP="009768BE">
      <w:pPr>
        <w:spacing w:line="360" w:lineRule="auto"/>
        <w:ind w:firstLineChars="200" w:firstLine="31680"/>
      </w:pPr>
      <w:r>
        <w:t>5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《李将军列传》（</w:t>
      </w:r>
      <w:r>
        <w:rPr>
          <w:rFonts w:cs="宋体" w:hint="eastAsia"/>
        </w:rPr>
        <w:t>节</w:t>
      </w:r>
      <w:r w:rsidRPr="00E559A9">
        <w:rPr>
          <w:rFonts w:cs="宋体" w:hint="eastAsia"/>
        </w:rPr>
        <w:t>选）</w:t>
      </w:r>
      <w:r>
        <w:t xml:space="preserve"> </w:t>
      </w:r>
      <w:r>
        <w:rPr>
          <w:rFonts w:cs="宋体" w:hint="eastAsia"/>
        </w:rPr>
        <w:t>《史记》</w:t>
      </w:r>
    </w:p>
    <w:p w:rsidR="00843DEF" w:rsidRDefault="00843DEF" w:rsidP="009768BE">
      <w:pPr>
        <w:spacing w:line="360" w:lineRule="auto"/>
        <w:ind w:firstLineChars="200" w:firstLine="31680"/>
      </w:pPr>
      <w:r>
        <w:t>6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《种树郭橐驼传》</w:t>
      </w:r>
      <w:r>
        <w:t>   </w:t>
      </w:r>
      <w:r>
        <w:rPr>
          <w:rFonts w:cs="宋体" w:hint="eastAsia"/>
        </w:rPr>
        <w:t>柳宗元</w:t>
      </w:r>
    </w:p>
    <w:p w:rsidR="00843DEF" w:rsidRDefault="00843DEF" w:rsidP="009768BE">
      <w:pPr>
        <w:spacing w:line="360" w:lineRule="auto"/>
        <w:ind w:firstLineChars="200" w:firstLine="31680"/>
      </w:pPr>
      <w:r>
        <w:t>7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《氓》</w:t>
      </w:r>
      <w:r>
        <w:t>  </w:t>
      </w:r>
      <w:r>
        <w:rPr>
          <w:rFonts w:cs="宋体" w:hint="eastAsia"/>
        </w:rPr>
        <w:t>《诗经》</w:t>
      </w:r>
      <w:r w:rsidRPr="00E559A9">
        <w:t xml:space="preserve"> </w:t>
      </w:r>
    </w:p>
    <w:p w:rsidR="00843DEF" w:rsidRDefault="00843DEF" w:rsidP="009768BE">
      <w:pPr>
        <w:spacing w:line="360" w:lineRule="auto"/>
        <w:ind w:firstLineChars="200" w:firstLine="31680"/>
      </w:pPr>
      <w:r>
        <w:t>8</w:t>
      </w:r>
      <w:r>
        <w:rPr>
          <w:rFonts w:cs="宋体" w:hint="eastAsia"/>
        </w:rPr>
        <w:t>．《陌上桑》</w:t>
      </w:r>
      <w:r>
        <w:t xml:space="preserve"> </w:t>
      </w:r>
      <w:r>
        <w:rPr>
          <w:rFonts w:cs="宋体" w:hint="eastAsia"/>
        </w:rPr>
        <w:t>汉乐府</w:t>
      </w:r>
    </w:p>
    <w:p w:rsidR="00843DEF" w:rsidRDefault="00843DEF" w:rsidP="009768BE">
      <w:pPr>
        <w:spacing w:line="360" w:lineRule="auto"/>
        <w:ind w:firstLineChars="200" w:firstLine="31680"/>
      </w:pPr>
      <w:r>
        <w:t>9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《短歌行》（</w:t>
      </w:r>
      <w:r>
        <w:rPr>
          <w:rFonts w:cs="宋体" w:hint="eastAsia"/>
        </w:rPr>
        <w:t>对酒当歌</w:t>
      </w:r>
      <w:r w:rsidRPr="00E559A9">
        <w:rPr>
          <w:rFonts w:cs="宋体" w:hint="eastAsia"/>
        </w:rPr>
        <w:t>）</w:t>
      </w:r>
      <w:r w:rsidRPr="00E559A9">
        <w:t xml:space="preserve">   </w:t>
      </w:r>
      <w:r>
        <w:rPr>
          <w:rFonts w:cs="宋体" w:hint="eastAsia"/>
        </w:rPr>
        <w:t>曹操</w:t>
      </w:r>
    </w:p>
    <w:p w:rsidR="00843DEF" w:rsidRDefault="00843DEF" w:rsidP="009768BE">
      <w:pPr>
        <w:spacing w:line="360" w:lineRule="auto"/>
        <w:ind w:firstLineChars="200" w:firstLine="31680"/>
      </w:pPr>
      <w:r>
        <w:t>10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《饮酒》（</w:t>
      </w:r>
      <w:r>
        <w:rPr>
          <w:rFonts w:cs="宋体" w:hint="eastAsia"/>
        </w:rPr>
        <w:t>结庐在人境</w:t>
      </w:r>
      <w:r w:rsidRPr="00E559A9">
        <w:rPr>
          <w:rFonts w:cs="宋体" w:hint="eastAsia"/>
        </w:rPr>
        <w:t>）</w:t>
      </w:r>
      <w:r>
        <w:t>    </w:t>
      </w:r>
      <w:r>
        <w:rPr>
          <w:rFonts w:cs="宋体" w:hint="eastAsia"/>
        </w:rPr>
        <w:t>陶渊明</w:t>
      </w:r>
    </w:p>
    <w:p w:rsidR="00843DEF" w:rsidRDefault="00843DEF" w:rsidP="009768BE">
      <w:pPr>
        <w:spacing w:line="360" w:lineRule="auto"/>
        <w:ind w:firstLineChars="200" w:firstLine="31680"/>
      </w:pPr>
      <w:r>
        <w:t>11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《山居秋暝》</w:t>
      </w:r>
      <w:r>
        <w:t>    </w:t>
      </w:r>
      <w:r>
        <w:rPr>
          <w:rFonts w:cs="宋体" w:hint="eastAsia"/>
        </w:rPr>
        <w:t>王维</w:t>
      </w:r>
    </w:p>
    <w:p w:rsidR="00843DEF" w:rsidRDefault="00843DEF" w:rsidP="009768BE">
      <w:pPr>
        <w:spacing w:line="360" w:lineRule="auto"/>
        <w:ind w:firstLineChars="200" w:firstLine="31680"/>
      </w:pPr>
      <w:r>
        <w:t>12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《行路难》（</w:t>
      </w:r>
      <w:r>
        <w:rPr>
          <w:rFonts w:cs="宋体" w:hint="eastAsia"/>
        </w:rPr>
        <w:t>金樽清酒斗十千</w:t>
      </w:r>
      <w:r w:rsidRPr="00E559A9">
        <w:rPr>
          <w:rFonts w:cs="宋体" w:hint="eastAsia"/>
        </w:rPr>
        <w:t>）</w:t>
      </w:r>
      <w:r>
        <w:t xml:space="preserve">   </w:t>
      </w:r>
      <w:r>
        <w:rPr>
          <w:rFonts w:cs="宋体" w:hint="eastAsia"/>
        </w:rPr>
        <w:t>李白</w:t>
      </w:r>
    </w:p>
    <w:p w:rsidR="00843DEF" w:rsidRDefault="00843DEF" w:rsidP="009768BE">
      <w:pPr>
        <w:spacing w:line="360" w:lineRule="auto"/>
        <w:ind w:firstLineChars="200" w:firstLine="31680"/>
      </w:pPr>
      <w:r>
        <w:t>13</w:t>
      </w:r>
      <w:r>
        <w:rPr>
          <w:rFonts w:cs="宋体" w:hint="eastAsia"/>
        </w:rPr>
        <w:t>．《蜀相》</w:t>
      </w:r>
      <w:r>
        <w:t xml:space="preserve"> </w:t>
      </w:r>
      <w:r>
        <w:rPr>
          <w:rFonts w:cs="宋体" w:hint="eastAsia"/>
        </w:rPr>
        <w:t>杜甫</w:t>
      </w:r>
    </w:p>
    <w:p w:rsidR="00843DEF" w:rsidRDefault="00843DEF" w:rsidP="009768BE">
      <w:pPr>
        <w:spacing w:line="360" w:lineRule="auto"/>
        <w:ind w:firstLineChars="200" w:firstLine="31680"/>
      </w:pPr>
      <w:r>
        <w:t>14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《关山月》（和戎诏下十五年）</w:t>
      </w:r>
      <w:r>
        <w:t xml:space="preserve"> </w:t>
      </w:r>
      <w:r>
        <w:rPr>
          <w:rFonts w:cs="宋体" w:hint="eastAsia"/>
        </w:rPr>
        <w:t>陆游</w:t>
      </w:r>
    </w:p>
    <w:p w:rsidR="00843DEF" w:rsidRDefault="00843DEF" w:rsidP="009768BE">
      <w:pPr>
        <w:spacing w:line="360" w:lineRule="auto"/>
        <w:ind w:firstLineChars="200" w:firstLine="31680"/>
      </w:pPr>
      <w:r>
        <w:t>15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《炉中煤》</w:t>
      </w:r>
      <w:r>
        <w:t>    </w:t>
      </w:r>
      <w:r>
        <w:rPr>
          <w:rFonts w:cs="宋体" w:hint="eastAsia"/>
        </w:rPr>
        <w:t>郭沫若</w:t>
      </w:r>
    </w:p>
    <w:p w:rsidR="00843DEF" w:rsidRDefault="00843DEF" w:rsidP="009768BE">
      <w:pPr>
        <w:spacing w:line="360" w:lineRule="auto"/>
        <w:ind w:firstLineChars="200" w:firstLine="31680"/>
      </w:pPr>
      <w:r>
        <w:t>16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《我爱这土地》</w:t>
      </w:r>
      <w:r>
        <w:t>   </w:t>
      </w:r>
      <w:r>
        <w:rPr>
          <w:rFonts w:cs="宋体" w:hint="eastAsia"/>
        </w:rPr>
        <w:t>艾青</w:t>
      </w:r>
    </w:p>
    <w:p w:rsidR="00843DEF" w:rsidRDefault="00843DEF" w:rsidP="009768BE">
      <w:pPr>
        <w:spacing w:line="360" w:lineRule="auto"/>
        <w:ind w:firstLineChars="200" w:firstLine="31680"/>
      </w:pPr>
      <w:r>
        <w:t>17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《虞美人》（春花秋月何时了）</w:t>
      </w:r>
      <w:r>
        <w:t>   </w:t>
      </w:r>
      <w:r>
        <w:rPr>
          <w:rFonts w:cs="宋体" w:hint="eastAsia"/>
        </w:rPr>
        <w:t>李煜</w:t>
      </w:r>
    </w:p>
    <w:p w:rsidR="00843DEF" w:rsidRDefault="00843DEF" w:rsidP="009768BE">
      <w:pPr>
        <w:spacing w:line="360" w:lineRule="auto"/>
        <w:ind w:firstLineChars="200" w:firstLine="31680"/>
      </w:pPr>
      <w:r>
        <w:t>18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《水调歌头》（明月</w:t>
      </w:r>
      <w:r>
        <w:rPr>
          <w:rFonts w:cs="宋体" w:hint="eastAsia"/>
        </w:rPr>
        <w:t>几</w:t>
      </w:r>
      <w:r w:rsidRPr="00E559A9">
        <w:rPr>
          <w:rFonts w:cs="宋体" w:hint="eastAsia"/>
        </w:rPr>
        <w:t>时有）</w:t>
      </w:r>
      <w:r>
        <w:t>    </w:t>
      </w:r>
      <w:r>
        <w:rPr>
          <w:rFonts w:cs="宋体" w:hint="eastAsia"/>
        </w:rPr>
        <w:t>苏轼</w:t>
      </w:r>
      <w:r w:rsidRPr="00E559A9">
        <w:t xml:space="preserve"> </w:t>
      </w:r>
    </w:p>
    <w:p w:rsidR="00843DEF" w:rsidRDefault="00843DEF" w:rsidP="009768BE">
      <w:pPr>
        <w:spacing w:line="360" w:lineRule="auto"/>
        <w:ind w:firstLineChars="200" w:firstLine="31680"/>
      </w:pPr>
      <w:r>
        <w:t>19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《水龙吟》（登建康赏心亭）</w:t>
      </w:r>
      <w:r>
        <w:t>    </w:t>
      </w:r>
      <w:r>
        <w:rPr>
          <w:rFonts w:cs="宋体" w:hint="eastAsia"/>
        </w:rPr>
        <w:t>辛弃疾</w:t>
      </w:r>
    </w:p>
    <w:p w:rsidR="00843DEF" w:rsidRDefault="00843DEF" w:rsidP="009768BE">
      <w:pPr>
        <w:spacing w:line="360" w:lineRule="auto"/>
        <w:ind w:firstLineChars="200" w:firstLine="31680"/>
      </w:pPr>
      <w:r>
        <w:t>20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《天净沙</w:t>
      </w:r>
      <w:r>
        <w:rPr>
          <w:rFonts w:cs="宋体" w:hint="eastAsia"/>
        </w:rPr>
        <w:t>·</w:t>
      </w:r>
      <w:r w:rsidRPr="00E559A9">
        <w:rPr>
          <w:rFonts w:cs="宋体" w:hint="eastAsia"/>
        </w:rPr>
        <w:t>秋思》</w:t>
      </w:r>
      <w:r>
        <w:t>    </w:t>
      </w:r>
      <w:r>
        <w:rPr>
          <w:rFonts w:cs="宋体" w:hint="eastAsia"/>
        </w:rPr>
        <w:t>马致远</w:t>
      </w:r>
    </w:p>
    <w:p w:rsidR="00843DEF" w:rsidRDefault="00843DEF" w:rsidP="009768BE">
      <w:pPr>
        <w:spacing w:line="360" w:lineRule="auto"/>
        <w:ind w:firstLineChars="200" w:firstLine="31680"/>
      </w:pPr>
      <w:r>
        <w:t>21</w:t>
      </w:r>
      <w:r>
        <w:rPr>
          <w:rFonts w:cs="宋体" w:hint="eastAsia"/>
        </w:rPr>
        <w:t>．</w:t>
      </w:r>
      <w:r w:rsidRPr="00E559A9">
        <w:rPr>
          <w:rFonts w:cs="宋体" w:hint="eastAsia"/>
        </w:rPr>
        <w:t>《前赤壁赋》</w:t>
      </w:r>
      <w:r w:rsidRPr="00E559A9">
        <w:t> </w:t>
      </w:r>
      <w:r>
        <w:t xml:space="preserve"> </w:t>
      </w:r>
      <w:r>
        <w:rPr>
          <w:rFonts w:cs="宋体" w:hint="eastAsia"/>
        </w:rPr>
        <w:t>苏轼</w:t>
      </w:r>
    </w:p>
    <w:p w:rsidR="00843DEF" w:rsidRPr="00094722" w:rsidRDefault="00843DEF" w:rsidP="00094722">
      <w:pPr>
        <w:spacing w:line="360" w:lineRule="auto"/>
        <w:ind w:firstLineChars="200" w:firstLine="31680"/>
      </w:pPr>
      <w:r w:rsidRPr="00E559A9">
        <w:t>           </w:t>
      </w:r>
    </w:p>
    <w:sectPr w:rsidR="00843DEF" w:rsidRPr="00094722" w:rsidSect="00843D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DEF" w:rsidRDefault="00843DEF" w:rsidP="00A15E59">
      <w:r>
        <w:separator/>
      </w:r>
    </w:p>
  </w:endnote>
  <w:endnote w:type="continuationSeparator" w:id="1">
    <w:p w:rsidR="00843DEF" w:rsidRDefault="00843DEF" w:rsidP="00A1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EF" w:rsidRDefault="00843DEF">
    <w:pPr>
      <w:pStyle w:val="Footer"/>
      <w:jc w:val="right"/>
    </w:pPr>
    <w:fldSimple w:instr=" PAGE   \* MERGEFORMAT ">
      <w:r w:rsidRPr="0011533E">
        <w:rPr>
          <w:noProof/>
          <w:lang w:val="zh-CN"/>
        </w:rPr>
        <w:t>1</w:t>
      </w:r>
    </w:fldSimple>
  </w:p>
  <w:p w:rsidR="00843DEF" w:rsidRDefault="00843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DEF" w:rsidRDefault="00843DEF" w:rsidP="00A15E59">
      <w:r>
        <w:separator/>
      </w:r>
    </w:p>
  </w:footnote>
  <w:footnote w:type="continuationSeparator" w:id="1">
    <w:p w:rsidR="00843DEF" w:rsidRDefault="00843DEF" w:rsidP="00A1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17E5"/>
    <w:multiLevelType w:val="multilevel"/>
    <w:tmpl w:val="212E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392"/>
    <w:rsid w:val="00021C7C"/>
    <w:rsid w:val="00074BB1"/>
    <w:rsid w:val="00077C99"/>
    <w:rsid w:val="00082D11"/>
    <w:rsid w:val="00092AE6"/>
    <w:rsid w:val="00094722"/>
    <w:rsid w:val="000A3A3A"/>
    <w:rsid w:val="000A7A47"/>
    <w:rsid w:val="000D46E8"/>
    <w:rsid w:val="000F4A26"/>
    <w:rsid w:val="000F6043"/>
    <w:rsid w:val="001008D5"/>
    <w:rsid w:val="00112E0A"/>
    <w:rsid w:val="00114702"/>
    <w:rsid w:val="0011533E"/>
    <w:rsid w:val="00116881"/>
    <w:rsid w:val="00120615"/>
    <w:rsid w:val="00131C34"/>
    <w:rsid w:val="00171805"/>
    <w:rsid w:val="00197336"/>
    <w:rsid w:val="001B5971"/>
    <w:rsid w:val="001C3C8A"/>
    <w:rsid w:val="001E6630"/>
    <w:rsid w:val="00212F62"/>
    <w:rsid w:val="0025048B"/>
    <w:rsid w:val="002524E6"/>
    <w:rsid w:val="00254A86"/>
    <w:rsid w:val="002621D9"/>
    <w:rsid w:val="00262AD8"/>
    <w:rsid w:val="00266ED4"/>
    <w:rsid w:val="00272F8A"/>
    <w:rsid w:val="0028622A"/>
    <w:rsid w:val="00292CEC"/>
    <w:rsid w:val="00321A1C"/>
    <w:rsid w:val="00353904"/>
    <w:rsid w:val="00355601"/>
    <w:rsid w:val="00375127"/>
    <w:rsid w:val="00393884"/>
    <w:rsid w:val="00393CDD"/>
    <w:rsid w:val="0039429B"/>
    <w:rsid w:val="003B26F4"/>
    <w:rsid w:val="003B3B93"/>
    <w:rsid w:val="003B4D4F"/>
    <w:rsid w:val="003F1941"/>
    <w:rsid w:val="00432AD5"/>
    <w:rsid w:val="00474FA5"/>
    <w:rsid w:val="00477DEA"/>
    <w:rsid w:val="00490C66"/>
    <w:rsid w:val="004D4CA2"/>
    <w:rsid w:val="004F0A24"/>
    <w:rsid w:val="005033BA"/>
    <w:rsid w:val="0053503D"/>
    <w:rsid w:val="00545429"/>
    <w:rsid w:val="00550649"/>
    <w:rsid w:val="00565621"/>
    <w:rsid w:val="005855B5"/>
    <w:rsid w:val="005C3B32"/>
    <w:rsid w:val="005C3C92"/>
    <w:rsid w:val="005C6256"/>
    <w:rsid w:val="0064349A"/>
    <w:rsid w:val="00664263"/>
    <w:rsid w:val="006C5844"/>
    <w:rsid w:val="006E78E7"/>
    <w:rsid w:val="00724861"/>
    <w:rsid w:val="007379F2"/>
    <w:rsid w:val="00744BD3"/>
    <w:rsid w:val="0078703D"/>
    <w:rsid w:val="007911BD"/>
    <w:rsid w:val="007A2D09"/>
    <w:rsid w:val="007B744C"/>
    <w:rsid w:val="007D3958"/>
    <w:rsid w:val="007F3936"/>
    <w:rsid w:val="0081001E"/>
    <w:rsid w:val="008227BA"/>
    <w:rsid w:val="00843DEF"/>
    <w:rsid w:val="0085220B"/>
    <w:rsid w:val="0085459C"/>
    <w:rsid w:val="00855777"/>
    <w:rsid w:val="00855E27"/>
    <w:rsid w:val="00866B82"/>
    <w:rsid w:val="00871AD9"/>
    <w:rsid w:val="008930C8"/>
    <w:rsid w:val="008D3C6C"/>
    <w:rsid w:val="008E61CB"/>
    <w:rsid w:val="0090671D"/>
    <w:rsid w:val="009211E9"/>
    <w:rsid w:val="00945E74"/>
    <w:rsid w:val="00951F13"/>
    <w:rsid w:val="00952C1D"/>
    <w:rsid w:val="009768BE"/>
    <w:rsid w:val="009B121D"/>
    <w:rsid w:val="009B66CD"/>
    <w:rsid w:val="009F4F8E"/>
    <w:rsid w:val="00A15E59"/>
    <w:rsid w:val="00A500E1"/>
    <w:rsid w:val="00A55858"/>
    <w:rsid w:val="00AC5C86"/>
    <w:rsid w:val="00AE6EC6"/>
    <w:rsid w:val="00B00D5F"/>
    <w:rsid w:val="00B10211"/>
    <w:rsid w:val="00B362F7"/>
    <w:rsid w:val="00B401BF"/>
    <w:rsid w:val="00B43AA3"/>
    <w:rsid w:val="00B54912"/>
    <w:rsid w:val="00B620C3"/>
    <w:rsid w:val="00B6470E"/>
    <w:rsid w:val="00B922D8"/>
    <w:rsid w:val="00BA1021"/>
    <w:rsid w:val="00BA6F6F"/>
    <w:rsid w:val="00C2340B"/>
    <w:rsid w:val="00C36DAB"/>
    <w:rsid w:val="00C506A8"/>
    <w:rsid w:val="00C566FD"/>
    <w:rsid w:val="00CE152B"/>
    <w:rsid w:val="00CE2AD3"/>
    <w:rsid w:val="00CE360E"/>
    <w:rsid w:val="00CF1382"/>
    <w:rsid w:val="00D015C6"/>
    <w:rsid w:val="00D04B99"/>
    <w:rsid w:val="00D04BA5"/>
    <w:rsid w:val="00D11F14"/>
    <w:rsid w:val="00D3685B"/>
    <w:rsid w:val="00D45473"/>
    <w:rsid w:val="00D45780"/>
    <w:rsid w:val="00D64C75"/>
    <w:rsid w:val="00D87392"/>
    <w:rsid w:val="00D93857"/>
    <w:rsid w:val="00D94A1C"/>
    <w:rsid w:val="00DB1F4C"/>
    <w:rsid w:val="00DF752C"/>
    <w:rsid w:val="00E12DD1"/>
    <w:rsid w:val="00E15072"/>
    <w:rsid w:val="00E27A52"/>
    <w:rsid w:val="00E35ED3"/>
    <w:rsid w:val="00E454A3"/>
    <w:rsid w:val="00E559A9"/>
    <w:rsid w:val="00EA12A5"/>
    <w:rsid w:val="00ED2344"/>
    <w:rsid w:val="00ED3054"/>
    <w:rsid w:val="00F11ECA"/>
    <w:rsid w:val="00F11F67"/>
    <w:rsid w:val="00F6628D"/>
    <w:rsid w:val="00F80C91"/>
    <w:rsid w:val="00F85FE0"/>
    <w:rsid w:val="00FC2EDB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51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C3B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22"/>
    <w:rPr>
      <w:sz w:val="0"/>
      <w:szCs w:val="0"/>
    </w:rPr>
  </w:style>
  <w:style w:type="paragraph" w:styleId="Header">
    <w:name w:val="header"/>
    <w:basedOn w:val="Normal"/>
    <w:link w:val="HeaderChar1"/>
    <w:uiPriority w:val="99"/>
    <w:rsid w:val="00A15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A3322"/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15E59"/>
    <w:rPr>
      <w:kern w:val="2"/>
      <w:sz w:val="18"/>
      <w:szCs w:val="18"/>
    </w:rPr>
  </w:style>
  <w:style w:type="paragraph" w:styleId="Footer">
    <w:name w:val="footer"/>
    <w:basedOn w:val="Normal"/>
    <w:link w:val="FooterChar1"/>
    <w:uiPriority w:val="99"/>
    <w:rsid w:val="00A15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3322"/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15E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231</Words>
  <Characters>1317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浙江省普通高校“专升本”统考科目：</dc:title>
  <dc:subject/>
  <dc:creator>User</dc:creator>
  <cp:keywords/>
  <dc:description/>
  <cp:lastModifiedBy>l</cp:lastModifiedBy>
  <cp:revision>2</cp:revision>
  <cp:lastPrinted>2008-12-22T05:35:00Z</cp:lastPrinted>
  <dcterms:created xsi:type="dcterms:W3CDTF">2018-03-06T08:20:00Z</dcterms:created>
  <dcterms:modified xsi:type="dcterms:W3CDTF">2018-03-06T08:21:00Z</dcterms:modified>
</cp:coreProperties>
</file>