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6A6" w:rsidRDefault="005127A2">
      <w:pPr>
        <w:pStyle w:val="10"/>
        <w:shd w:val="clear" w:color="auto" w:fill="FFFFFF"/>
        <w:spacing w:line="592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8A16A6" w:rsidRDefault="008A16A6">
      <w:pPr>
        <w:pStyle w:val="10"/>
        <w:shd w:val="clear" w:color="auto" w:fill="FFFFFF"/>
        <w:spacing w:line="592" w:lineRule="exact"/>
        <w:rPr>
          <w:rFonts w:ascii="黑体" w:eastAsia="黑体"/>
          <w:color w:val="000000"/>
          <w:sz w:val="32"/>
          <w:szCs w:val="32"/>
        </w:rPr>
      </w:pPr>
    </w:p>
    <w:p w:rsidR="008A16A6" w:rsidRDefault="005127A2">
      <w:pPr>
        <w:snapToGrid w:val="0"/>
        <w:spacing w:line="592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8年度台州市科协学会项目申报指南</w:t>
      </w:r>
    </w:p>
    <w:p w:rsidR="008A16A6" w:rsidRDefault="008A16A6">
      <w:pPr>
        <w:topLinePunct/>
        <w:snapToGrid w:val="0"/>
        <w:spacing w:line="592" w:lineRule="exact"/>
        <w:ind w:firstLineChars="200" w:firstLine="723"/>
        <w:rPr>
          <w:rFonts w:ascii="宋体"/>
          <w:b/>
          <w:color w:val="000000"/>
          <w:sz w:val="36"/>
          <w:szCs w:val="36"/>
        </w:rPr>
      </w:pPr>
    </w:p>
    <w:p w:rsidR="008A16A6" w:rsidRDefault="005127A2">
      <w:pPr>
        <w:spacing w:line="592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为进一步提升科技社团服务科技创新能力，台州市科协决定组织开展</w:t>
      </w:r>
      <w:r>
        <w:rPr>
          <w:rFonts w:ascii="仿宋_GB2312" w:eastAsia="仿宋_GB2312" w:hAnsi="华文仿宋"/>
          <w:sz w:val="32"/>
          <w:szCs w:val="32"/>
        </w:rPr>
        <w:t>201</w:t>
      </w:r>
      <w:r>
        <w:rPr>
          <w:rFonts w:ascii="仿宋_GB2312" w:eastAsia="仿宋_GB2312" w:hAnsi="华文仿宋" w:hint="eastAsia"/>
          <w:sz w:val="32"/>
          <w:szCs w:val="32"/>
        </w:rPr>
        <w:t>8年度学（协）会学会项目申报资助工作，为做好组织申报工作，特制定本指南。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>
        <w:rPr>
          <w:rFonts w:ascii="黑体" w:eastAsia="黑体" w:hAnsi="黑体" w:hint="eastAsia"/>
          <w:bCs/>
          <w:sz w:val="32"/>
          <w:szCs w:val="32"/>
        </w:rPr>
        <w:t>、申报内容和项目要求</w:t>
      </w:r>
    </w:p>
    <w:p w:rsidR="008A16A6" w:rsidRDefault="005127A2">
      <w:pPr>
        <w:spacing w:line="592" w:lineRule="exact"/>
        <w:ind w:firstLineChars="200" w:firstLine="643"/>
        <w:rPr>
          <w:rFonts w:ascii="楷体_GB2312" w:eastAsia="楷体_GB2312" w:hAnsi="楷体" w:cs="楷体"/>
          <w:b/>
          <w:sz w:val="32"/>
          <w:szCs w:val="32"/>
        </w:rPr>
      </w:pPr>
      <w:r>
        <w:rPr>
          <w:rFonts w:ascii="楷体_GB2312" w:eastAsia="楷体_GB2312" w:hAnsi="楷体"/>
          <w:b/>
          <w:sz w:val="32"/>
          <w:szCs w:val="32"/>
        </w:rPr>
        <w:t>(</w:t>
      </w:r>
      <w:r>
        <w:rPr>
          <w:rFonts w:ascii="楷体_GB2312" w:eastAsia="楷体_GB2312" w:hAnsi="楷体" w:hint="eastAsia"/>
          <w:b/>
          <w:sz w:val="32"/>
          <w:szCs w:val="32"/>
        </w:rPr>
        <w:t>一</w:t>
      </w:r>
      <w:r>
        <w:rPr>
          <w:rFonts w:ascii="楷体_GB2312" w:eastAsia="楷体_GB2312" w:hAnsi="楷体"/>
          <w:b/>
          <w:sz w:val="32"/>
          <w:szCs w:val="32"/>
        </w:rPr>
        <w:t>)</w:t>
      </w:r>
      <w:r>
        <w:rPr>
          <w:rFonts w:ascii="楷体_GB2312" w:eastAsia="楷体_GB2312" w:hAnsi="楷体" w:hint="eastAsia"/>
          <w:b/>
          <w:sz w:val="32"/>
          <w:szCs w:val="32"/>
        </w:rPr>
        <w:t>重点学术交流项目（项目编号：</w:t>
      </w:r>
      <w:r>
        <w:rPr>
          <w:rFonts w:ascii="楷体_GB2312" w:eastAsia="楷体_GB2312" w:hAnsi="楷体"/>
          <w:b/>
          <w:sz w:val="32"/>
          <w:szCs w:val="32"/>
        </w:rPr>
        <w:t>XS201</w:t>
      </w:r>
      <w:r>
        <w:rPr>
          <w:rFonts w:ascii="楷体_GB2312" w:eastAsia="楷体_GB2312" w:hAnsi="楷体" w:hint="eastAsia"/>
          <w:b/>
          <w:sz w:val="32"/>
          <w:szCs w:val="32"/>
        </w:rPr>
        <w:t>8</w:t>
      </w:r>
      <w:r>
        <w:rPr>
          <w:rFonts w:ascii="楷体_GB2312" w:eastAsia="楷体_GB2312" w:hAnsi="楷体"/>
          <w:b/>
          <w:sz w:val="32"/>
          <w:szCs w:val="32"/>
        </w:rPr>
        <w:t>01</w:t>
      </w:r>
      <w:r>
        <w:rPr>
          <w:rFonts w:ascii="楷体_GB2312" w:eastAsia="楷体_GB2312" w:hAnsi="楷体" w:hint="eastAsia"/>
          <w:b/>
          <w:sz w:val="32"/>
          <w:szCs w:val="32"/>
        </w:rPr>
        <w:t>）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申报内容和要求：以品牌建设为导向，以“服务科技人员水平能力提高，服务地方产业发展”为原则，对具有国际性、全国性、地区性的高层次、跨学科、跨地区、综合性且会议代表人数超过</w:t>
      </w:r>
      <w:r>
        <w:rPr>
          <w:rFonts w:ascii="仿宋_GB2312" w:eastAsia="仿宋_GB2312" w:hAnsi="华文仿宋"/>
          <w:sz w:val="32"/>
          <w:szCs w:val="32"/>
        </w:rPr>
        <w:t>100</w:t>
      </w:r>
      <w:r>
        <w:rPr>
          <w:rFonts w:ascii="仿宋_GB2312" w:eastAsia="仿宋_GB2312" w:hAnsi="华文仿宋" w:hint="eastAsia"/>
          <w:sz w:val="32"/>
          <w:szCs w:val="32"/>
        </w:rPr>
        <w:t>人的学术交流活动优先立项，多学会联合举办的优先立项。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申报范围：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市级学（协）会、高校科协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资助金额：根据活动级别和规模资助不同金额，详见下表。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3277"/>
      </w:tblGrid>
      <w:tr w:rsidR="008A16A6">
        <w:tc>
          <w:tcPr>
            <w:tcW w:w="16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活动级别</w:t>
            </w:r>
          </w:p>
        </w:tc>
        <w:tc>
          <w:tcPr>
            <w:tcW w:w="32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资助标准</w:t>
            </w:r>
          </w:p>
        </w:tc>
      </w:tr>
      <w:tr w:rsidR="008A16A6">
        <w:tc>
          <w:tcPr>
            <w:tcW w:w="16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市级</w:t>
            </w:r>
          </w:p>
        </w:tc>
        <w:tc>
          <w:tcPr>
            <w:tcW w:w="32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sz w:val="32"/>
                <w:szCs w:val="32"/>
              </w:rPr>
              <w:t>1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/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</w:t>
            </w:r>
            <w:r>
              <w:rPr>
                <w:rFonts w:ascii="方正小标宋简体" w:eastAsia="方正小标宋简体" w:hAnsi="华文仿宋" w:hint="eastAsia"/>
                <w:sz w:val="32"/>
                <w:szCs w:val="32"/>
              </w:rPr>
              <w:t>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天</w:t>
            </w:r>
          </w:p>
        </w:tc>
      </w:tr>
      <w:tr w:rsidR="008A16A6">
        <w:tc>
          <w:tcPr>
            <w:tcW w:w="16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省级</w:t>
            </w:r>
          </w:p>
        </w:tc>
        <w:tc>
          <w:tcPr>
            <w:tcW w:w="32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sz w:val="32"/>
                <w:szCs w:val="32"/>
              </w:rPr>
              <w:t>200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/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</w:t>
            </w:r>
            <w:r>
              <w:rPr>
                <w:rFonts w:ascii="方正小标宋简体" w:eastAsia="方正小标宋简体" w:hAnsi="华文仿宋" w:hint="eastAsia"/>
                <w:sz w:val="32"/>
                <w:szCs w:val="32"/>
              </w:rPr>
              <w:t>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天</w:t>
            </w:r>
          </w:p>
        </w:tc>
      </w:tr>
      <w:tr w:rsidR="008A16A6">
        <w:tc>
          <w:tcPr>
            <w:tcW w:w="16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国家级</w:t>
            </w:r>
          </w:p>
        </w:tc>
        <w:tc>
          <w:tcPr>
            <w:tcW w:w="32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sz w:val="32"/>
                <w:szCs w:val="32"/>
              </w:rPr>
              <w:t>250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/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</w:t>
            </w:r>
            <w:r>
              <w:rPr>
                <w:rFonts w:ascii="方正小标宋简体" w:eastAsia="方正小标宋简体" w:hAnsi="华文仿宋" w:hint="eastAsia"/>
                <w:sz w:val="32"/>
                <w:szCs w:val="32"/>
              </w:rPr>
              <w:t>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天</w:t>
            </w:r>
          </w:p>
        </w:tc>
      </w:tr>
    </w:tbl>
    <w:p w:rsidR="008A16A6" w:rsidRDefault="005127A2">
      <w:pPr>
        <w:topLinePunct/>
        <w:snapToGrid w:val="0"/>
        <w:spacing w:line="592" w:lineRule="exact"/>
        <w:ind w:firstLineChars="200" w:firstLine="643"/>
        <w:rPr>
          <w:rFonts w:ascii="楷体_GB2312" w:eastAsia="楷体_GB2312" w:hAnsi="华文仿宋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（二）软科学研究课题（项目编号：</w:t>
      </w:r>
      <w:r>
        <w:rPr>
          <w:rFonts w:ascii="楷体_GB2312" w:eastAsia="楷体_GB2312" w:hAnsi="楷体"/>
          <w:b/>
          <w:sz w:val="32"/>
          <w:szCs w:val="32"/>
        </w:rPr>
        <w:t>KT201</w:t>
      </w:r>
      <w:r>
        <w:rPr>
          <w:rFonts w:ascii="楷体_GB2312" w:eastAsia="楷体_GB2312" w:hAnsi="楷体" w:hint="eastAsia"/>
          <w:b/>
          <w:sz w:val="32"/>
          <w:szCs w:val="32"/>
        </w:rPr>
        <w:t>8</w:t>
      </w:r>
      <w:r>
        <w:rPr>
          <w:rFonts w:ascii="楷体_GB2312" w:eastAsia="楷体_GB2312" w:hAnsi="楷体"/>
          <w:b/>
          <w:sz w:val="32"/>
          <w:szCs w:val="32"/>
        </w:rPr>
        <w:t>02</w:t>
      </w:r>
      <w:r>
        <w:rPr>
          <w:rFonts w:ascii="楷体_GB2312" w:eastAsia="楷体_GB2312" w:hAnsi="楷体" w:hint="eastAsia"/>
          <w:b/>
          <w:sz w:val="32"/>
          <w:szCs w:val="32"/>
        </w:rPr>
        <w:t>）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申报内容和要求：</w:t>
      </w:r>
      <w:r>
        <w:rPr>
          <w:rFonts w:ascii="仿宋_GB2312" w:eastAsia="仿宋_GB2312" w:hAnsi="华文仿宋" w:hint="eastAsia"/>
          <w:b/>
          <w:sz w:val="32"/>
          <w:szCs w:val="32"/>
        </w:rPr>
        <w:t>根据市科协公布的课题选题指南申报，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择优立项。项目课题组负责人须具有中级或以上专业技术职称、较强的组织协调能力和相关课题的研究经历和研究积累，参与课题研究全过程，并承担实质性研究工作；申报单位须具有完成课题必备的人才条件和研究条件，课题原则上在本年度9月</w:t>
      </w:r>
      <w:r>
        <w:rPr>
          <w:rFonts w:ascii="仿宋_GB2312" w:eastAsia="仿宋_GB2312" w:hAnsi="华文仿宋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日前完成。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申报对象：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市级学（协）会、高校科协、三区科协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资助金额：</w:t>
      </w:r>
      <w:r>
        <w:rPr>
          <w:rFonts w:ascii="仿宋_GB2312" w:eastAsia="仿宋_GB2312" w:hAnsi="华文仿宋" w:hint="eastAsia"/>
          <w:b/>
          <w:sz w:val="32"/>
          <w:szCs w:val="32"/>
        </w:rPr>
        <w:t>重点课题3-5万元</w:t>
      </w:r>
      <w:r>
        <w:rPr>
          <w:rFonts w:ascii="仿宋_GB2312" w:eastAsia="仿宋_GB2312" w:hAnsi="华文仿宋" w:hint="eastAsia"/>
          <w:sz w:val="32"/>
          <w:szCs w:val="32"/>
        </w:rPr>
        <w:t>（订立合同下拨1万元经费；通过结题评审下拨2万元经费；课题获市四套班子领导批示下拨1万元经费；获市四套班子主要领导批示下拨2万元经费，获两次以上批示按最高算），</w:t>
      </w:r>
      <w:r>
        <w:rPr>
          <w:rFonts w:ascii="仿宋_GB2312" w:eastAsia="仿宋_GB2312" w:hAnsi="华文仿宋" w:hint="eastAsia"/>
          <w:b/>
          <w:sz w:val="32"/>
          <w:szCs w:val="32"/>
        </w:rPr>
        <w:t>一般课题0.5-3万元</w:t>
      </w:r>
      <w:r>
        <w:rPr>
          <w:rFonts w:ascii="仿宋_GB2312" w:eastAsia="仿宋_GB2312" w:hAnsi="华文仿宋" w:hint="eastAsia"/>
          <w:sz w:val="32"/>
          <w:szCs w:val="32"/>
        </w:rPr>
        <w:t>（通过结题评审下拨0.5万元经费；在市科协《专家建言》上刊发下拨0.5万元经费；课题获市四套班子领导批示下拨1万元经费；获市四套班子主要领导批示下拨2万元经费，获两次以上批示按最高算）。</w:t>
      </w:r>
    </w:p>
    <w:p w:rsidR="008A16A6" w:rsidRDefault="005127A2">
      <w:pPr>
        <w:spacing w:line="592" w:lineRule="exact"/>
        <w:ind w:firstLineChars="200" w:firstLine="643"/>
        <w:rPr>
          <w:rFonts w:ascii="楷体_GB2312" w:eastAsia="楷体_GB2312" w:hAnsi="楷体" w:cs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（三）科技沙龙（项目编号：</w:t>
      </w:r>
      <w:r>
        <w:rPr>
          <w:rFonts w:ascii="楷体_GB2312" w:eastAsia="楷体_GB2312" w:hAnsi="楷体"/>
          <w:b/>
          <w:sz w:val="32"/>
          <w:szCs w:val="32"/>
        </w:rPr>
        <w:t>S201</w:t>
      </w:r>
      <w:r>
        <w:rPr>
          <w:rFonts w:ascii="楷体_GB2312" w:eastAsia="楷体_GB2312" w:hAnsi="楷体" w:hint="eastAsia"/>
          <w:b/>
          <w:sz w:val="32"/>
          <w:szCs w:val="32"/>
        </w:rPr>
        <w:t>8</w:t>
      </w:r>
      <w:r>
        <w:rPr>
          <w:rFonts w:ascii="楷体_GB2312" w:eastAsia="楷体_GB2312" w:hAnsi="楷体"/>
          <w:b/>
          <w:sz w:val="32"/>
          <w:szCs w:val="32"/>
        </w:rPr>
        <w:t>0</w:t>
      </w:r>
      <w:r>
        <w:rPr>
          <w:rFonts w:ascii="楷体_GB2312" w:eastAsia="楷体_GB2312" w:hAnsi="楷体" w:hint="eastAsia"/>
          <w:b/>
          <w:sz w:val="32"/>
          <w:szCs w:val="32"/>
        </w:rPr>
        <w:t>3）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申报内容和要求：围绕相关专业开展学术交流，旨在提高科技人员能力水平；围绕解决社会热点、难点、重点问题开展学术</w:t>
      </w:r>
      <w:r>
        <w:rPr>
          <w:rFonts w:ascii="仿宋_GB2312" w:eastAsia="仿宋_GB2312" w:hint="eastAsia"/>
          <w:sz w:val="32"/>
          <w:szCs w:val="32"/>
        </w:rPr>
        <w:t>交流，旨在提炼决策咨询依据。要求项目</w:t>
      </w:r>
      <w:r>
        <w:rPr>
          <w:rFonts w:ascii="仿宋_GB2312" w:eastAsia="仿宋_GB2312" w:hAnsi="华文仿宋" w:hint="eastAsia"/>
          <w:sz w:val="32"/>
          <w:szCs w:val="32"/>
        </w:rPr>
        <w:t>应有明确的主题、领衔专家及约定发言人，专家及约定发言人须</w:t>
      </w:r>
      <w:r>
        <w:rPr>
          <w:rFonts w:ascii="仿宋_GB2312" w:eastAsia="仿宋_GB2312" w:hAnsi="华文仿宋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人以上；活动结束一周内提交沙龙摘要、绩效评估及活动图片等相关材料。</w:t>
      </w:r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申报范围：</w:t>
      </w:r>
      <w:bookmarkStart w:id="0" w:name="OLE_LINK1"/>
      <w:r>
        <w:rPr>
          <w:rFonts w:ascii="仿宋_GB2312" w:eastAsia="仿宋_GB2312" w:hAnsi="华文楷体" w:cs="宋体" w:hint="eastAsia"/>
          <w:kern w:val="0"/>
          <w:sz w:val="32"/>
          <w:szCs w:val="32"/>
        </w:rPr>
        <w:t>市级学（协）会、高校科协</w:t>
      </w:r>
      <w:bookmarkEnd w:id="0"/>
    </w:p>
    <w:p w:rsidR="008A16A6" w:rsidRDefault="005127A2">
      <w:pPr>
        <w:topLinePunct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资助金额：根据活动规模资助不同金额，详见下表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3277"/>
        <w:gridCol w:w="3438"/>
      </w:tblGrid>
      <w:tr w:rsidR="008A16A6">
        <w:trPr>
          <w:jc w:val="center"/>
        </w:trPr>
        <w:tc>
          <w:tcPr>
            <w:tcW w:w="1677" w:type="dxa"/>
          </w:tcPr>
          <w:p w:rsidR="008A16A6" w:rsidRDefault="008A16A6">
            <w:pPr>
              <w:topLinePunct/>
              <w:snapToGrid w:val="0"/>
              <w:spacing w:line="54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3277" w:type="dxa"/>
          </w:tcPr>
          <w:p w:rsidR="008A16A6" w:rsidRDefault="005127A2">
            <w:pPr>
              <w:topLinePunct/>
              <w:snapToGrid w:val="0"/>
              <w:spacing w:line="54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活动规模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20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人以下</w:t>
            </w:r>
          </w:p>
        </w:tc>
        <w:tc>
          <w:tcPr>
            <w:tcW w:w="3438" w:type="dxa"/>
          </w:tcPr>
          <w:p w:rsidR="008A16A6" w:rsidRDefault="005127A2">
            <w:pPr>
              <w:topLinePunct/>
              <w:snapToGrid w:val="0"/>
              <w:spacing w:line="54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活动规模</w:t>
            </w:r>
            <w:r>
              <w:rPr>
                <w:rFonts w:ascii="仿宋_GB2312" w:eastAsia="仿宋_GB2312" w:hAnsi="华文仿宋"/>
                <w:sz w:val="32"/>
                <w:szCs w:val="32"/>
              </w:rPr>
              <w:t>20-50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</w:t>
            </w:r>
          </w:p>
        </w:tc>
      </w:tr>
      <w:tr w:rsidR="008A16A6">
        <w:trPr>
          <w:jc w:val="center"/>
        </w:trPr>
        <w:tc>
          <w:tcPr>
            <w:tcW w:w="1677" w:type="dxa"/>
          </w:tcPr>
          <w:p w:rsidR="008A16A6" w:rsidRDefault="005127A2">
            <w:pPr>
              <w:topLinePunct/>
              <w:snapToGrid w:val="0"/>
              <w:spacing w:line="54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科技沙龙</w:t>
            </w:r>
          </w:p>
        </w:tc>
        <w:tc>
          <w:tcPr>
            <w:tcW w:w="3277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sz w:val="32"/>
                <w:szCs w:val="32"/>
              </w:rPr>
              <w:t>0.2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万元</w:t>
            </w:r>
          </w:p>
        </w:tc>
        <w:tc>
          <w:tcPr>
            <w:tcW w:w="3438" w:type="dxa"/>
            <w:vAlign w:val="center"/>
          </w:tcPr>
          <w:p w:rsidR="008A16A6" w:rsidRDefault="005127A2">
            <w:pPr>
              <w:topLinePunct/>
              <w:snapToGrid w:val="0"/>
              <w:spacing w:line="54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sz w:val="32"/>
                <w:szCs w:val="32"/>
              </w:rPr>
              <w:t>0.5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万</w:t>
            </w:r>
          </w:p>
        </w:tc>
      </w:tr>
    </w:tbl>
    <w:p w:rsidR="008A16A6" w:rsidRDefault="005127A2">
      <w:pPr>
        <w:adjustRightInd w:val="0"/>
        <w:spacing w:line="592" w:lineRule="exact"/>
        <w:ind w:firstLineChars="200" w:firstLine="643"/>
        <w:rPr>
          <w:rFonts w:ascii="楷体_GB2312" w:eastAsia="楷体_GB2312" w:hAnsi="楷体" w:cs="楷体"/>
          <w:b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（四）学会组织建设（项目编号：</w:t>
      </w:r>
      <w:r>
        <w:rPr>
          <w:rFonts w:ascii="楷体_GB2312" w:eastAsia="楷体_GB2312" w:hAnsi="楷体" w:cs="楷体"/>
          <w:b/>
          <w:sz w:val="32"/>
          <w:szCs w:val="32"/>
        </w:rPr>
        <w:t>Z201</w:t>
      </w:r>
      <w:r>
        <w:rPr>
          <w:rFonts w:ascii="楷体_GB2312" w:eastAsia="楷体_GB2312" w:hAnsi="楷体" w:cs="楷体" w:hint="eastAsia"/>
          <w:b/>
          <w:sz w:val="32"/>
          <w:szCs w:val="32"/>
        </w:rPr>
        <w:t>8</w:t>
      </w:r>
      <w:r>
        <w:rPr>
          <w:rFonts w:ascii="楷体_GB2312" w:eastAsia="楷体_GB2312" w:hAnsi="楷体" w:cs="楷体"/>
          <w:b/>
          <w:sz w:val="32"/>
          <w:szCs w:val="32"/>
        </w:rPr>
        <w:t>0</w:t>
      </w:r>
      <w:r>
        <w:rPr>
          <w:rFonts w:ascii="楷体_GB2312" w:eastAsia="楷体_GB2312" w:hAnsi="楷体" w:cs="楷体" w:hint="eastAsia"/>
          <w:b/>
          <w:sz w:val="32"/>
          <w:szCs w:val="32"/>
        </w:rPr>
        <w:t>6）</w:t>
      </w:r>
    </w:p>
    <w:p w:rsidR="008A16A6" w:rsidRDefault="005127A2">
      <w:pPr>
        <w:topLinePunct/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申报内容和要求：围绕台州市主导产业和新兴产业，组织本行业科技工作者组建新学会、协会、研究会。已成立的学会、协会、研究会申请成为市科协团体会员，并在市科协指导下开展工作。</w:t>
      </w:r>
    </w:p>
    <w:p w:rsidR="008A16A6" w:rsidRDefault="005127A2">
      <w:pPr>
        <w:topLinePunct/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申报学会需满足下列条件之一：</w:t>
      </w:r>
    </w:p>
    <w:p w:rsidR="008A16A6" w:rsidRDefault="005127A2">
      <w:pPr>
        <w:topLinePunct/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/>
          <w:kern w:val="0"/>
          <w:sz w:val="32"/>
          <w:szCs w:val="32"/>
        </w:rPr>
        <w:t>1.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当年新组建且业务主管单位为市科协的学会。</w:t>
      </w:r>
    </w:p>
    <w:p w:rsidR="008A16A6" w:rsidRDefault="005127A2">
      <w:pPr>
        <w:topLinePunct/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/>
          <w:kern w:val="0"/>
          <w:sz w:val="32"/>
          <w:szCs w:val="32"/>
        </w:rPr>
        <w:t xml:space="preserve">2. 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新加入市科协团体会员的学会、协会、研究会。</w:t>
      </w:r>
    </w:p>
    <w:p w:rsidR="008A16A6" w:rsidRDefault="005127A2">
      <w:pPr>
        <w:topLinePunct/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资助金额：第1项资助3万元，第2项资助1万元。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二、申报程序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申报采取审核上报的原则。各市级学会、高校科协、三区科协对项目负责人申报的项目进行初审后，向市科协申报。市科协学会部负责对申报项目进行复审，并视情提交专家进行论证和评审。市科协将根据相关意见，结合工作需要，择优确定立项项目并公示。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三、其他要求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申报单位应具有较好的工作基础和工作条件，一年内可以完成项目确定的目标，符合本年度项目申报指南的申报范围、要求和条件。</w:t>
      </w:r>
    </w:p>
    <w:p w:rsidR="008A16A6" w:rsidRDefault="005127A2">
      <w:pPr>
        <w:adjustRightInd w:val="0"/>
        <w:spacing w:line="592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 xml:space="preserve">2. </w:t>
      </w:r>
      <w:r>
        <w:rPr>
          <w:rFonts w:ascii="仿宋_GB2312" w:eastAsia="仿宋_GB2312" w:hAnsi="华文仿宋" w:hint="eastAsia"/>
          <w:sz w:val="32"/>
          <w:szCs w:val="32"/>
        </w:rPr>
        <w:t>申报时应根据申报指南填写项目申报书，</w:t>
      </w:r>
      <w:r>
        <w:rPr>
          <w:rFonts w:ascii="仿宋_GB2312" w:eastAsia="仿宋_GB2312" w:hint="eastAsia"/>
          <w:sz w:val="32"/>
          <w:szCs w:val="32"/>
        </w:rPr>
        <w:t>要求字迹清楚、</w:t>
      </w:r>
      <w:r>
        <w:rPr>
          <w:rFonts w:ascii="仿宋_GB2312" w:eastAsia="仿宋_GB2312" w:hint="eastAsia"/>
          <w:sz w:val="32"/>
          <w:szCs w:val="32"/>
        </w:rPr>
        <w:lastRenderedPageBreak/>
        <w:t>内容齐全、用词准确。纸质材料一式3份报市科协学会部，同时上报电子文档。</w:t>
      </w:r>
    </w:p>
    <w:p w:rsidR="008A16A6" w:rsidRDefault="005127A2">
      <w:pPr>
        <w:adjustRightInd w:val="0"/>
        <w:spacing w:line="592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8A16A6" w:rsidRDefault="008A16A6">
      <w:pPr>
        <w:adjustRightInd w:val="0"/>
        <w:spacing w:line="592" w:lineRule="exact"/>
        <w:rPr>
          <w:rFonts w:ascii="仿宋_GB2312" w:eastAsia="仿宋_GB2312"/>
          <w:sz w:val="32"/>
          <w:szCs w:val="32"/>
        </w:rPr>
      </w:pPr>
    </w:p>
    <w:p w:rsidR="008A16A6" w:rsidRDefault="005127A2">
      <w:pPr>
        <w:adjustRightInd w:val="0"/>
        <w:spacing w:line="592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台州市科协软科学研究课题</w:t>
      </w:r>
    </w:p>
    <w:p w:rsidR="008A16A6" w:rsidRDefault="005127A2">
      <w:pPr>
        <w:adjustRightInd w:val="0"/>
        <w:spacing w:line="592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2018年选题指南</w:t>
      </w:r>
    </w:p>
    <w:p w:rsidR="008A16A6" w:rsidRDefault="005127A2">
      <w:pPr>
        <w:adjustRightInd w:val="0"/>
        <w:spacing w:line="592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以下选题仅供参考，申报单位可根据市委五届二次党代会精神，围绕台州经济社会发展的重点、热点问题选题申报。实施软科学研究课题旨在为党委政府科学决策服务，切忌选题太窄、太专。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新时代台州制造高质量发展研究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2.面向台州产业转型升级，构建产教融合协同体系、利益保障与合作机制研究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3.台州航空产业发展态势与“产学研一体化”路径研究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4.台州大湾区建设的对策与建议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5.城市化进程中的台州市逆城市化研究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6.大数据时代背景下台州政务数据信息开发共享研究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7.台州科技金融结合重大问题研究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8.台州进一步促进科技成果转化政策和机制研究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9.台州高新技术企业培育和高新技术产业发展趋势问题及对策研究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10.台州“产城一体”格局下城市生态优化机制研究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11.台州科技人员队伍建设关键问题与建议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产业小镇（工业小镇）在推进块状经济发展中的作用机理实证研究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13.台州市水资源分质供水研究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14.台州地区居民体质类型及心理情况调查分析及研究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15.大力推进农业供给侧结构性改革，不断提高我市农业质量效益和竞争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16.</w:t>
      </w:r>
      <w:r>
        <w:rPr>
          <w:rFonts w:ascii="仿宋_GB2312" w:eastAsia="仿宋_GB2312" w:hAnsi="宋体" w:hint="eastAsia"/>
          <w:sz w:val="32"/>
          <w:szCs w:val="32"/>
        </w:rPr>
        <w:t xml:space="preserve">建立和完善现代农业科技创新推广体系等相关问题的研究 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17．加强农田基础设施建设，增强现代农业发展后劲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18.加强农业生态保护和修复，促进农业可持续发展</w:t>
      </w:r>
    </w:p>
    <w:p w:rsidR="008A16A6" w:rsidRDefault="005127A2">
      <w:pPr>
        <w:adjustRightInd w:val="0"/>
        <w:spacing w:line="592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19.扎实构建质量监管体系，确保食品安全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20.国际邮轮港码头选址的思考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21.小学科学教师STEM教育素养提升研修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22.台州高校科研服务地方发展的模式研究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23.台州市农村营养与慢性病现状调查及营养健康知识普及途径的研究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24.台州市家庭教育现状及家庭教育体系的构建</w:t>
      </w:r>
    </w:p>
    <w:p w:rsidR="008A16A6" w:rsidRDefault="005127A2">
      <w:pPr>
        <w:widowControl/>
        <w:spacing w:line="592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25.台州数字经济发展路径研究</w:t>
      </w:r>
    </w:p>
    <w:p w:rsidR="008A16A6" w:rsidRDefault="008A16A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A16A6" w:rsidRDefault="008A16A6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A16A6" w:rsidRDefault="005127A2">
      <w:pPr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楷体" w:cs="楷体"/>
          <w:b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附件3</w:t>
      </w:r>
    </w:p>
    <w:p w:rsidR="008A16A6" w:rsidRDefault="005127A2">
      <w:pPr>
        <w:spacing w:line="580" w:lineRule="exact"/>
        <w:ind w:right="640"/>
        <w:jc w:val="righ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申报书编号：</w:t>
      </w:r>
    </w:p>
    <w:p w:rsidR="008A16A6" w:rsidRDefault="008A16A6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</w:p>
    <w:p w:rsidR="008A16A6" w:rsidRDefault="005127A2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台州市科学技术协会</w:t>
      </w:r>
    </w:p>
    <w:p w:rsidR="008A16A6" w:rsidRDefault="005127A2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学会项目申报书</w:t>
      </w:r>
    </w:p>
    <w:p w:rsidR="008A16A6" w:rsidRDefault="008A16A6">
      <w:pPr>
        <w:snapToGrid w:val="0"/>
        <w:spacing w:line="480" w:lineRule="auto"/>
        <w:ind w:left="1915" w:hanging="1600"/>
        <w:rPr>
          <w:sz w:val="24"/>
        </w:rPr>
      </w:pPr>
    </w:p>
    <w:p w:rsidR="008A16A6" w:rsidRDefault="008A16A6">
      <w:pPr>
        <w:snapToGrid w:val="0"/>
        <w:spacing w:line="480" w:lineRule="auto"/>
        <w:ind w:left="1915" w:hanging="1600"/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5220"/>
      </w:tblGrid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  <w:tr w:rsidR="008A16A6">
        <w:trPr>
          <w:trHeight w:val="765"/>
        </w:trPr>
        <w:tc>
          <w:tcPr>
            <w:tcW w:w="2160" w:type="dxa"/>
            <w:vAlign w:val="center"/>
          </w:tcPr>
          <w:p w:rsidR="008A16A6" w:rsidRDefault="005127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申报时间</w:t>
            </w:r>
          </w:p>
        </w:tc>
        <w:tc>
          <w:tcPr>
            <w:tcW w:w="5220" w:type="dxa"/>
            <w:vAlign w:val="center"/>
          </w:tcPr>
          <w:p w:rsidR="008A16A6" w:rsidRDefault="008A16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16A6" w:rsidRDefault="008A16A6">
      <w:pPr>
        <w:snapToGrid w:val="0"/>
        <w:spacing w:line="480" w:lineRule="auto"/>
        <w:ind w:firstLineChars="100" w:firstLine="320"/>
        <w:jc w:val="center"/>
        <w:rPr>
          <w:rFonts w:ascii="黑体" w:eastAsia="黑体"/>
          <w:bCs/>
          <w:sz w:val="32"/>
        </w:rPr>
      </w:pPr>
    </w:p>
    <w:p w:rsidR="008A16A6" w:rsidRDefault="005127A2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台州市科学技术协会制表</w:t>
      </w:r>
    </w:p>
    <w:p w:rsidR="008A16A6" w:rsidRDefault="005127A2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 xml:space="preserve">   </w:t>
      </w:r>
      <w:r>
        <w:rPr>
          <w:rFonts w:eastAsia="黑体" w:hint="eastAsia"/>
          <w:sz w:val="30"/>
        </w:rPr>
        <w:t>年</w:t>
      </w:r>
      <w:r>
        <w:rPr>
          <w:rFonts w:eastAsia="黑体"/>
          <w:sz w:val="30"/>
        </w:rPr>
        <w:t xml:space="preserve">   </w:t>
      </w:r>
      <w:r>
        <w:rPr>
          <w:rFonts w:eastAsia="黑体" w:hint="eastAsia"/>
          <w:sz w:val="30"/>
        </w:rPr>
        <w:t>月</w:t>
      </w:r>
    </w:p>
    <w:p w:rsidR="008A16A6" w:rsidRDefault="005127A2">
      <w:pPr>
        <w:spacing w:line="46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ascii="黑体" w:eastAsia="黑体" w:hint="eastAsia"/>
          <w:bCs/>
          <w:sz w:val="36"/>
          <w:szCs w:val="36"/>
        </w:rPr>
        <w:lastRenderedPageBreak/>
        <w:t>填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报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说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明</w:t>
      </w:r>
    </w:p>
    <w:p w:rsidR="008A16A6" w:rsidRDefault="008A16A6">
      <w:pPr>
        <w:spacing w:line="460" w:lineRule="exact"/>
        <w:jc w:val="center"/>
        <w:rPr>
          <w:rFonts w:ascii="黑体" w:eastAsia="黑体"/>
          <w:bCs/>
          <w:sz w:val="36"/>
          <w:szCs w:val="36"/>
        </w:rPr>
      </w:pP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一、本申报书是申报台州市科协学会项目的依据，填写内容须实事求是，表述应明确、严谨。相应栏目请填写完整。格式不符的申请表不予受理。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二、封面编写说明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“项目类别”、“项目编号”按《指南》中各项目对应的类别、编号填写。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“项目名称”要准确概括项目内容及符合资助项目申报要求。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“申报单位”名称用全称填写，不能省略。并加盖公章。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三、报告内容编写说明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“项目负责人”应当填写直接组织实施该项目的责任人。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bCs/>
          <w:sz w:val="28"/>
          <w:szCs w:val="28"/>
        </w:rPr>
        <w:t>项目团队主要参加人员情况”应填写项目主要参加人员。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“项目名称”应与封面所填项目名称保持一致。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 </w:t>
      </w:r>
      <w:r>
        <w:rPr>
          <w:rFonts w:ascii="仿宋_GB2312" w:eastAsia="仿宋_GB2312" w:hint="eastAsia"/>
          <w:sz w:val="28"/>
          <w:szCs w:val="28"/>
        </w:rPr>
        <w:t>“项目实施条件”是指项目申报单位在实施项目的过程中应当具备的人员条件、资金条件、设施条件及其他相关条件。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“项目申请理由及项目主要内容”包括项目背景情况、项目实施的必要性、项目实施的可行性、项目前期工作情况和项目风险与不确定性等内容。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6. </w:t>
      </w:r>
      <w:r>
        <w:rPr>
          <w:rFonts w:ascii="仿宋_GB2312" w:eastAsia="仿宋_GB2312" w:hint="eastAsia"/>
          <w:sz w:val="28"/>
          <w:szCs w:val="28"/>
        </w:rPr>
        <w:t>“项目总体目标及预期绩效”是指项目预期达到的目标以及预期的社会、经济和生态效益等。学术交流类项目应该说明活动规模、层次、参加对象。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7. </w:t>
      </w:r>
      <w:r>
        <w:rPr>
          <w:rFonts w:ascii="仿宋_GB2312" w:eastAsia="仿宋_GB2312" w:hint="eastAsia"/>
          <w:sz w:val="28"/>
          <w:szCs w:val="28"/>
        </w:rPr>
        <w:t>“项目计划进度及阶段目标”是指项目分阶段实施的计划及阶段性实现的目标。</w:t>
      </w:r>
    </w:p>
    <w:p w:rsidR="008A16A6" w:rsidRDefault="005127A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“项目经费预算”是指项目的各项支出明细的预算。其中，“测算依据及说明”应包括细化的测算依据，说明开支的具体项目内容，注意不应简单按经济分类科目罗列。专项资金的开支范围详见项目管理办法。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30"/>
        <w:gridCol w:w="510"/>
        <w:gridCol w:w="243"/>
        <w:gridCol w:w="837"/>
        <w:gridCol w:w="1290"/>
        <w:gridCol w:w="753"/>
        <w:gridCol w:w="687"/>
        <w:gridCol w:w="933"/>
        <w:gridCol w:w="2324"/>
      </w:tblGrid>
      <w:tr w:rsidR="008A16A6">
        <w:trPr>
          <w:cantSplit/>
          <w:trHeight w:val="769"/>
          <w:jc w:val="center"/>
        </w:trPr>
        <w:tc>
          <w:tcPr>
            <w:tcW w:w="9092" w:type="dxa"/>
            <w:gridSpan w:val="10"/>
            <w:vAlign w:val="center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一、项目基本情况</w:t>
            </w:r>
          </w:p>
        </w:tc>
      </w:tr>
      <w:tr w:rsidR="008A16A6">
        <w:trPr>
          <w:cantSplit/>
          <w:trHeight w:val="614"/>
          <w:jc w:val="center"/>
        </w:trPr>
        <w:tc>
          <w:tcPr>
            <w:tcW w:w="2268" w:type="dxa"/>
            <w:gridSpan w:val="4"/>
            <w:vAlign w:val="center"/>
          </w:tcPr>
          <w:p w:rsidR="008A16A6" w:rsidRDefault="005127A2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6824" w:type="dxa"/>
            <w:gridSpan w:val="6"/>
            <w:vAlign w:val="center"/>
          </w:tcPr>
          <w:p w:rsidR="008A16A6" w:rsidRDefault="008A16A6">
            <w:pPr>
              <w:rPr>
                <w:rFonts w:eastAsia="黑体"/>
                <w:bCs/>
                <w:sz w:val="28"/>
              </w:rPr>
            </w:pPr>
          </w:p>
        </w:tc>
      </w:tr>
      <w:tr w:rsidR="008A16A6">
        <w:trPr>
          <w:cantSplit/>
          <w:trHeight w:val="2478"/>
          <w:jc w:val="center"/>
        </w:trPr>
        <w:tc>
          <w:tcPr>
            <w:tcW w:w="2268" w:type="dxa"/>
            <w:gridSpan w:val="4"/>
            <w:vAlign w:val="center"/>
          </w:tcPr>
          <w:p w:rsidR="008A16A6" w:rsidRDefault="005127A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项目主要</w:t>
            </w:r>
          </w:p>
          <w:p w:rsidR="008A16A6" w:rsidRDefault="005127A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内容摘要</w:t>
            </w:r>
          </w:p>
          <w:p w:rsidR="008A16A6" w:rsidRDefault="005127A2"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（限</w:t>
            </w:r>
            <w:r>
              <w:rPr>
                <w:rFonts w:eastAsia="黑体"/>
                <w:bCs/>
                <w:sz w:val="28"/>
              </w:rPr>
              <w:t>150</w:t>
            </w:r>
            <w:r>
              <w:rPr>
                <w:rFonts w:eastAsia="黑体" w:hint="eastAsia"/>
                <w:bCs/>
                <w:sz w:val="28"/>
              </w:rPr>
              <w:t>字）</w:t>
            </w:r>
          </w:p>
        </w:tc>
        <w:tc>
          <w:tcPr>
            <w:tcW w:w="6824" w:type="dxa"/>
            <w:gridSpan w:val="6"/>
            <w:vAlign w:val="center"/>
          </w:tcPr>
          <w:p w:rsidR="008A16A6" w:rsidRDefault="008A16A6">
            <w:pPr>
              <w:rPr>
                <w:rFonts w:eastAsia="黑体"/>
                <w:bCs/>
                <w:sz w:val="28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9092" w:type="dxa"/>
            <w:gridSpan w:val="10"/>
            <w:vAlign w:val="center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二、项目申报单位</w:t>
            </w: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 w:val="restart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第一申报单位</w:t>
            </w:r>
          </w:p>
        </w:tc>
        <w:tc>
          <w:tcPr>
            <w:tcW w:w="1620" w:type="dxa"/>
            <w:gridSpan w:val="4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5987" w:type="dxa"/>
            <w:gridSpan w:val="5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详细地址</w:t>
            </w:r>
          </w:p>
        </w:tc>
        <w:tc>
          <w:tcPr>
            <w:tcW w:w="5987" w:type="dxa"/>
            <w:gridSpan w:val="5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5987" w:type="dxa"/>
            <w:gridSpan w:val="5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 w:val="restart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联合申报单位</w:t>
            </w:r>
          </w:p>
        </w:tc>
        <w:tc>
          <w:tcPr>
            <w:tcW w:w="3663" w:type="dxa"/>
            <w:gridSpan w:val="6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1620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2324" w:type="dxa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3123" w:type="dxa"/>
            <w:gridSpan w:val="4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485" w:type="dxa"/>
            <w:vMerge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3123" w:type="dxa"/>
            <w:gridSpan w:val="4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9092" w:type="dxa"/>
            <w:gridSpan w:val="10"/>
            <w:vAlign w:val="center"/>
          </w:tcPr>
          <w:p w:rsidR="008A16A6" w:rsidRDefault="005127A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三、项目团队情况</w:t>
            </w:r>
          </w:p>
        </w:tc>
      </w:tr>
      <w:tr w:rsidR="008A16A6">
        <w:trPr>
          <w:cantSplit/>
          <w:trHeight w:val="720"/>
          <w:jc w:val="center"/>
        </w:trPr>
        <w:tc>
          <w:tcPr>
            <w:tcW w:w="1515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880" w:type="dxa"/>
            <w:gridSpan w:val="4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cs="宋体" w:hint="eastAsia"/>
                <w:sz w:val="24"/>
              </w:rPr>
              <w:t>职务职称</w:t>
            </w:r>
          </w:p>
        </w:tc>
        <w:tc>
          <w:tcPr>
            <w:tcW w:w="3257" w:type="dxa"/>
            <w:gridSpan w:val="2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515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880" w:type="dxa"/>
            <w:gridSpan w:val="4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16A6" w:rsidRDefault="005127A2">
            <w:pPr>
              <w:rPr>
                <w:rFonts w:ascii="宋体"/>
                <w:bCs/>
                <w:szCs w:val="21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 w:rsidR="008A16A6" w:rsidRDefault="008A16A6">
            <w:pPr>
              <w:rPr>
                <w:rFonts w:ascii="宋体"/>
                <w:bCs/>
                <w:szCs w:val="21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515" w:type="dxa"/>
            <w:gridSpan w:val="2"/>
            <w:vAlign w:val="center"/>
          </w:tcPr>
          <w:p w:rsidR="008A16A6" w:rsidRDefault="005127A2">
            <w:pPr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4"/>
            <w:vAlign w:val="center"/>
          </w:tcPr>
          <w:p w:rsidR="008A16A6" w:rsidRDefault="008A16A6"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16A6" w:rsidRDefault="005127A2">
            <w:pPr>
              <w:rPr>
                <w:rFonts w:eastAsia="仿宋_GB2312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57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  <w:sz w:val="24"/>
              </w:rPr>
            </w:pPr>
          </w:p>
        </w:tc>
      </w:tr>
      <w:tr w:rsidR="008A16A6">
        <w:trPr>
          <w:cantSplit/>
          <w:trHeight w:val="720"/>
          <w:jc w:val="center"/>
        </w:trPr>
        <w:tc>
          <w:tcPr>
            <w:tcW w:w="1515" w:type="dxa"/>
            <w:gridSpan w:val="2"/>
            <w:vAlign w:val="center"/>
          </w:tcPr>
          <w:p w:rsidR="008A16A6" w:rsidRDefault="005127A2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项目联系人</w:t>
            </w:r>
          </w:p>
        </w:tc>
        <w:tc>
          <w:tcPr>
            <w:tcW w:w="2880" w:type="dxa"/>
            <w:gridSpan w:val="4"/>
            <w:vAlign w:val="center"/>
          </w:tcPr>
          <w:p w:rsidR="008A16A6" w:rsidRDefault="008A16A6"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16A6" w:rsidRDefault="005127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  <w:sz w:val="24"/>
              </w:rPr>
            </w:pPr>
          </w:p>
        </w:tc>
      </w:tr>
    </w:tbl>
    <w:p w:rsidR="008A16A6" w:rsidRDefault="008A1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414"/>
        <w:gridCol w:w="837"/>
        <w:gridCol w:w="423"/>
        <w:gridCol w:w="834"/>
        <w:gridCol w:w="1276"/>
        <w:gridCol w:w="1383"/>
        <w:gridCol w:w="1168"/>
        <w:gridCol w:w="1548"/>
        <w:gridCol w:w="72"/>
      </w:tblGrid>
      <w:tr w:rsidR="008A16A6">
        <w:trPr>
          <w:trHeight w:hRule="exact" w:val="680"/>
        </w:trPr>
        <w:tc>
          <w:tcPr>
            <w:tcW w:w="865" w:type="dxa"/>
            <w:vMerge w:val="restart"/>
          </w:tcPr>
          <w:p w:rsidR="008A16A6" w:rsidRDefault="008A16A6">
            <w:pPr>
              <w:rPr>
                <w:rFonts w:eastAsia="仿宋_GB2312"/>
                <w:sz w:val="24"/>
              </w:rPr>
            </w:pPr>
          </w:p>
          <w:p w:rsidR="008A16A6" w:rsidRDefault="008A16A6">
            <w:pPr>
              <w:jc w:val="center"/>
              <w:rPr>
                <w:sz w:val="24"/>
              </w:rPr>
            </w:pPr>
          </w:p>
          <w:p w:rsidR="008A16A6" w:rsidRDefault="008A16A6">
            <w:pPr>
              <w:jc w:val="center"/>
              <w:rPr>
                <w:sz w:val="24"/>
              </w:rPr>
            </w:pPr>
          </w:p>
          <w:p w:rsidR="008A16A6" w:rsidRDefault="005127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成</w:t>
            </w:r>
          </w:p>
          <w:p w:rsidR="008A16A6" w:rsidRDefault="008A16A6">
            <w:pPr>
              <w:jc w:val="center"/>
              <w:rPr>
                <w:sz w:val="24"/>
              </w:rPr>
            </w:pPr>
          </w:p>
          <w:p w:rsidR="008A16A6" w:rsidRDefault="008A16A6">
            <w:pPr>
              <w:jc w:val="center"/>
              <w:rPr>
                <w:sz w:val="24"/>
              </w:rPr>
            </w:pPr>
          </w:p>
          <w:p w:rsidR="008A16A6" w:rsidRDefault="008A16A6">
            <w:pPr>
              <w:rPr>
                <w:sz w:val="24"/>
              </w:rPr>
            </w:pPr>
          </w:p>
          <w:p w:rsidR="008A16A6" w:rsidRDefault="005127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员</w:t>
            </w:r>
          </w:p>
        </w:tc>
        <w:tc>
          <w:tcPr>
            <w:tcW w:w="1251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cs="宋体" w:hint="eastAsia"/>
                <w:spacing w:val="-2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A16A6" w:rsidRDefault="005127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职务职称</w:t>
            </w:r>
          </w:p>
        </w:tc>
        <w:tc>
          <w:tcPr>
            <w:tcW w:w="2551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</w:rPr>
              <w:t>项目分工</w:t>
            </w:r>
          </w:p>
        </w:tc>
      </w:tr>
      <w:tr w:rsidR="008A16A6">
        <w:trPr>
          <w:trHeight w:hRule="exact" w:val="551"/>
        </w:trPr>
        <w:tc>
          <w:tcPr>
            <w:tcW w:w="865" w:type="dxa"/>
            <w:vMerge/>
            <w:vAlign w:val="center"/>
          </w:tcPr>
          <w:p w:rsidR="008A16A6" w:rsidRDefault="008A16A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</w:tr>
      <w:tr w:rsidR="008A16A6">
        <w:trPr>
          <w:trHeight w:hRule="exact" w:val="558"/>
        </w:trPr>
        <w:tc>
          <w:tcPr>
            <w:tcW w:w="865" w:type="dxa"/>
            <w:vMerge/>
            <w:vAlign w:val="center"/>
          </w:tcPr>
          <w:p w:rsidR="008A16A6" w:rsidRDefault="008A16A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</w:tr>
      <w:tr w:rsidR="008A16A6">
        <w:trPr>
          <w:trHeight w:hRule="exact" w:val="566"/>
        </w:trPr>
        <w:tc>
          <w:tcPr>
            <w:tcW w:w="865" w:type="dxa"/>
            <w:vMerge/>
            <w:vAlign w:val="center"/>
          </w:tcPr>
          <w:p w:rsidR="008A16A6" w:rsidRDefault="008A16A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</w:tr>
      <w:tr w:rsidR="008A16A6">
        <w:trPr>
          <w:trHeight w:hRule="exact" w:val="574"/>
        </w:trPr>
        <w:tc>
          <w:tcPr>
            <w:tcW w:w="865" w:type="dxa"/>
            <w:vMerge/>
            <w:vAlign w:val="center"/>
          </w:tcPr>
          <w:p w:rsidR="008A16A6" w:rsidRDefault="008A16A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</w:tr>
      <w:tr w:rsidR="008A16A6">
        <w:trPr>
          <w:trHeight w:hRule="exact" w:val="568"/>
        </w:trPr>
        <w:tc>
          <w:tcPr>
            <w:tcW w:w="865" w:type="dxa"/>
            <w:vMerge/>
            <w:vAlign w:val="center"/>
          </w:tcPr>
          <w:p w:rsidR="008A16A6" w:rsidRDefault="008A16A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16A6" w:rsidRDefault="008A16A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8A16A6" w:rsidRDefault="008A16A6">
            <w:pPr>
              <w:ind w:firstLineChars="50" w:firstLine="105"/>
              <w:rPr>
                <w:rFonts w:eastAsia="仿宋_GB231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</w:tr>
      <w:tr w:rsidR="008A16A6">
        <w:trPr>
          <w:trHeight w:hRule="exact" w:val="568"/>
        </w:trPr>
        <w:tc>
          <w:tcPr>
            <w:tcW w:w="8820" w:type="dxa"/>
            <w:gridSpan w:val="10"/>
            <w:vAlign w:val="center"/>
          </w:tcPr>
          <w:p w:rsidR="008A16A6" w:rsidRDefault="005127A2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四、项目实施条件</w:t>
            </w:r>
          </w:p>
        </w:tc>
      </w:tr>
      <w:tr w:rsidR="008A16A6">
        <w:trPr>
          <w:trHeight w:hRule="exact" w:val="8422"/>
        </w:trPr>
        <w:tc>
          <w:tcPr>
            <w:tcW w:w="8820" w:type="dxa"/>
            <w:gridSpan w:val="10"/>
            <w:vAlign w:val="center"/>
          </w:tcPr>
          <w:p w:rsidR="008A16A6" w:rsidRDefault="008A16A6">
            <w:pPr>
              <w:rPr>
                <w:rFonts w:eastAsia="仿宋_GB2312"/>
              </w:rPr>
            </w:pPr>
          </w:p>
        </w:tc>
      </w:tr>
      <w:tr w:rsidR="008A16A6">
        <w:trPr>
          <w:gridAfter w:val="1"/>
          <w:wAfter w:w="72" w:type="dxa"/>
          <w:cantSplit/>
          <w:trHeight w:val="10336"/>
        </w:trPr>
        <w:tc>
          <w:tcPr>
            <w:tcW w:w="8748" w:type="dxa"/>
            <w:gridSpan w:val="9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五、项目申请理由及项目主要内容</w:t>
            </w:r>
          </w:p>
          <w:p w:rsidR="008A16A6" w:rsidRDefault="005127A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申请理由</w:t>
            </w:r>
          </w:p>
          <w:p w:rsidR="008A16A6" w:rsidRDefault="008A16A6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rPr>
                <w:rFonts w:ascii="仿宋_GB2312" w:eastAsia="仿宋_GB2312"/>
                <w:bCs/>
                <w:sz w:val="28"/>
              </w:rPr>
            </w:pPr>
          </w:p>
          <w:p w:rsidR="008A16A6" w:rsidRDefault="008A16A6">
            <w:pPr>
              <w:rPr>
                <w:rFonts w:ascii="仿宋_GB2312" w:eastAsia="仿宋_GB2312"/>
                <w:bCs/>
                <w:sz w:val="28"/>
              </w:rPr>
            </w:pPr>
          </w:p>
          <w:p w:rsidR="008A16A6" w:rsidRDefault="005127A2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主要内容</w:t>
            </w: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8A16A6" w:rsidRDefault="008A16A6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</w:tc>
      </w:tr>
      <w:tr w:rsidR="008A16A6">
        <w:trPr>
          <w:gridAfter w:val="1"/>
          <w:wAfter w:w="72" w:type="dxa"/>
          <w:cantSplit/>
          <w:trHeight w:val="6377"/>
        </w:trPr>
        <w:tc>
          <w:tcPr>
            <w:tcW w:w="8748" w:type="dxa"/>
            <w:gridSpan w:val="9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六、项目总体目标及预期绩效</w:t>
            </w:r>
          </w:p>
          <w:p w:rsidR="008A16A6" w:rsidRDefault="005127A2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总体目标</w:t>
            </w:r>
          </w:p>
          <w:p w:rsidR="008A16A6" w:rsidRDefault="008A16A6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5127A2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预期绩效</w:t>
            </w:r>
          </w:p>
          <w:p w:rsidR="008A16A6" w:rsidRDefault="008A16A6">
            <w:pPr>
              <w:spacing w:line="4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宋体"/>
                <w:bCs/>
                <w:sz w:val="24"/>
              </w:rPr>
            </w:pPr>
          </w:p>
          <w:p w:rsidR="008A16A6" w:rsidRDefault="008A16A6">
            <w:pPr>
              <w:spacing w:line="420" w:lineRule="exact"/>
              <w:rPr>
                <w:rFonts w:ascii="宋体"/>
                <w:bCs/>
                <w:sz w:val="24"/>
              </w:rPr>
            </w:pPr>
          </w:p>
        </w:tc>
      </w:tr>
      <w:tr w:rsidR="008A16A6">
        <w:trPr>
          <w:gridAfter w:val="1"/>
          <w:wAfter w:w="72" w:type="dxa"/>
          <w:cantSplit/>
          <w:trHeight w:val="737"/>
        </w:trPr>
        <w:tc>
          <w:tcPr>
            <w:tcW w:w="8748" w:type="dxa"/>
            <w:gridSpan w:val="9"/>
            <w:vAlign w:val="center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七、项目计划进度及阶段目标</w:t>
            </w:r>
          </w:p>
        </w:tc>
      </w:tr>
      <w:tr w:rsidR="008A16A6">
        <w:trPr>
          <w:gridAfter w:val="1"/>
          <w:wAfter w:w="72" w:type="dxa"/>
          <w:cantSplit/>
          <w:trHeight w:val="782"/>
        </w:trPr>
        <w:tc>
          <w:tcPr>
            <w:tcW w:w="8748" w:type="dxa"/>
            <w:gridSpan w:val="9"/>
            <w:vAlign w:val="center"/>
          </w:tcPr>
          <w:p w:rsidR="008A16A6" w:rsidRDefault="005127A2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项目起止时间：</w:t>
            </w:r>
            <w:r>
              <w:rPr>
                <w:rFonts w:eastAsia="黑体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起到</w:t>
            </w:r>
            <w:r>
              <w:rPr>
                <w:rFonts w:eastAsia="黑体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日止</w:t>
            </w:r>
          </w:p>
        </w:tc>
      </w:tr>
      <w:tr w:rsidR="008A16A6">
        <w:trPr>
          <w:gridAfter w:val="1"/>
          <w:wAfter w:w="72" w:type="dxa"/>
          <w:cantSplit/>
          <w:trHeight w:val="797"/>
        </w:trPr>
        <w:tc>
          <w:tcPr>
            <w:tcW w:w="1279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实施阶段</w:t>
            </w:r>
          </w:p>
        </w:tc>
        <w:tc>
          <w:tcPr>
            <w:tcW w:w="1260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经费预算</w:t>
            </w:r>
          </w:p>
          <w:p w:rsidR="008A16A6" w:rsidRDefault="005127A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（万元）</w:t>
            </w:r>
          </w:p>
        </w:tc>
        <w:tc>
          <w:tcPr>
            <w:tcW w:w="3493" w:type="dxa"/>
            <w:gridSpan w:val="3"/>
            <w:vAlign w:val="center"/>
          </w:tcPr>
          <w:p w:rsidR="008A16A6" w:rsidRDefault="005127A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目标内容</w:t>
            </w:r>
          </w:p>
        </w:tc>
        <w:tc>
          <w:tcPr>
            <w:tcW w:w="2716" w:type="dxa"/>
            <w:gridSpan w:val="2"/>
            <w:vAlign w:val="center"/>
          </w:tcPr>
          <w:p w:rsidR="008A16A6" w:rsidRDefault="005127A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时间跨度</w:t>
            </w:r>
          </w:p>
        </w:tc>
      </w:tr>
      <w:tr w:rsidR="008A16A6">
        <w:trPr>
          <w:gridAfter w:val="1"/>
          <w:wAfter w:w="72" w:type="dxa"/>
          <w:cantSplit/>
          <w:trHeight w:val="1083"/>
        </w:trPr>
        <w:tc>
          <w:tcPr>
            <w:tcW w:w="1279" w:type="dxa"/>
            <w:gridSpan w:val="2"/>
            <w:vAlign w:val="center"/>
          </w:tcPr>
          <w:p w:rsidR="008A16A6" w:rsidRDefault="005127A2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第一阶段</w:t>
            </w:r>
          </w:p>
        </w:tc>
        <w:tc>
          <w:tcPr>
            <w:tcW w:w="1260" w:type="dxa"/>
            <w:gridSpan w:val="2"/>
            <w:vAlign w:val="center"/>
          </w:tcPr>
          <w:p w:rsidR="008A16A6" w:rsidRDefault="008A16A6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 w:rsidR="008A16A6" w:rsidRDefault="008A16A6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8A16A6" w:rsidRDefault="005127A2">
            <w:pPr>
              <w:spacing w:line="300" w:lineRule="exact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  <w:p w:rsidR="008A16A6" w:rsidRDefault="005127A2"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至</w:t>
            </w:r>
          </w:p>
          <w:p w:rsidR="008A16A6" w:rsidRDefault="005127A2"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</w:tr>
      <w:tr w:rsidR="008A16A6">
        <w:trPr>
          <w:gridAfter w:val="1"/>
          <w:wAfter w:w="72" w:type="dxa"/>
          <w:cantSplit/>
          <w:trHeight w:val="1060"/>
        </w:trPr>
        <w:tc>
          <w:tcPr>
            <w:tcW w:w="1279" w:type="dxa"/>
            <w:gridSpan w:val="2"/>
            <w:vAlign w:val="center"/>
          </w:tcPr>
          <w:p w:rsidR="008A16A6" w:rsidRDefault="005127A2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第二阶段</w:t>
            </w:r>
          </w:p>
        </w:tc>
        <w:tc>
          <w:tcPr>
            <w:tcW w:w="1260" w:type="dxa"/>
            <w:gridSpan w:val="2"/>
            <w:vAlign w:val="center"/>
          </w:tcPr>
          <w:p w:rsidR="008A16A6" w:rsidRDefault="008A16A6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 w:rsidR="008A16A6" w:rsidRDefault="008A16A6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8A16A6" w:rsidRDefault="005127A2">
            <w:pPr>
              <w:spacing w:line="300" w:lineRule="exact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  <w:p w:rsidR="008A16A6" w:rsidRDefault="005127A2"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至</w:t>
            </w:r>
          </w:p>
          <w:p w:rsidR="008A16A6" w:rsidRDefault="005127A2"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</w:tr>
      <w:tr w:rsidR="008A16A6">
        <w:trPr>
          <w:gridAfter w:val="1"/>
          <w:wAfter w:w="72" w:type="dxa"/>
          <w:cantSplit/>
          <w:trHeight w:val="1081"/>
        </w:trPr>
        <w:tc>
          <w:tcPr>
            <w:tcW w:w="1279" w:type="dxa"/>
            <w:gridSpan w:val="2"/>
            <w:vAlign w:val="center"/>
          </w:tcPr>
          <w:p w:rsidR="008A16A6" w:rsidRDefault="005127A2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第三阶段</w:t>
            </w:r>
          </w:p>
        </w:tc>
        <w:tc>
          <w:tcPr>
            <w:tcW w:w="1260" w:type="dxa"/>
            <w:gridSpan w:val="2"/>
            <w:vAlign w:val="center"/>
          </w:tcPr>
          <w:p w:rsidR="008A16A6" w:rsidRDefault="008A16A6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 w:rsidR="008A16A6" w:rsidRDefault="008A16A6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8A16A6" w:rsidRDefault="005127A2">
            <w:pPr>
              <w:spacing w:line="300" w:lineRule="exact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  <w:p w:rsidR="008A16A6" w:rsidRDefault="005127A2"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至</w:t>
            </w:r>
          </w:p>
          <w:p w:rsidR="008A16A6" w:rsidRDefault="005127A2"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</w:tr>
      <w:tr w:rsidR="008A16A6">
        <w:trPr>
          <w:gridAfter w:val="1"/>
          <w:wAfter w:w="72" w:type="dxa"/>
          <w:cantSplit/>
          <w:trHeight w:val="926"/>
        </w:trPr>
        <w:tc>
          <w:tcPr>
            <w:tcW w:w="1279" w:type="dxa"/>
            <w:gridSpan w:val="2"/>
            <w:vAlign w:val="center"/>
          </w:tcPr>
          <w:p w:rsidR="008A16A6" w:rsidRDefault="005127A2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……</w:t>
            </w:r>
          </w:p>
        </w:tc>
        <w:tc>
          <w:tcPr>
            <w:tcW w:w="1260" w:type="dxa"/>
            <w:gridSpan w:val="2"/>
            <w:vAlign w:val="center"/>
          </w:tcPr>
          <w:p w:rsidR="008A16A6" w:rsidRDefault="008A16A6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 w:rsidR="008A16A6" w:rsidRDefault="008A16A6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8A16A6" w:rsidRDefault="008A16A6"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</w:tbl>
    <w:p w:rsidR="008A16A6" w:rsidRDefault="008A16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2883"/>
        <w:gridCol w:w="164"/>
        <w:gridCol w:w="1354"/>
        <w:gridCol w:w="2878"/>
      </w:tblGrid>
      <w:tr w:rsidR="008A16A6">
        <w:trPr>
          <w:cantSplit/>
          <w:trHeight w:val="578"/>
          <w:jc w:val="center"/>
        </w:trPr>
        <w:tc>
          <w:tcPr>
            <w:tcW w:w="85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八、经费预算明细表</w:t>
            </w:r>
            <w:r>
              <w:rPr>
                <w:rFonts w:eastAsia="黑体"/>
                <w:bCs/>
                <w:sz w:val="28"/>
              </w:rPr>
              <w:t xml:space="preserve">                             </w:t>
            </w: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编号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支出内容</w:t>
            </w: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金额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测算依据</w:t>
            </w: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</w:tr>
      <w:tr w:rsidR="008A16A6">
        <w:trPr>
          <w:cantSplit/>
          <w:trHeight w:val="555"/>
          <w:jc w:val="center"/>
        </w:trPr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8A16A6">
            <w:pPr>
              <w:pStyle w:val="a4"/>
              <w:rPr>
                <w:b/>
              </w:rPr>
            </w:pPr>
          </w:p>
        </w:tc>
      </w:tr>
      <w:tr w:rsidR="008A16A6">
        <w:trPr>
          <w:cantSplit/>
          <w:trHeight w:val="555"/>
          <w:jc w:val="center"/>
        </w:trPr>
        <w:tc>
          <w:tcPr>
            <w:tcW w:w="85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jc w:val="right"/>
              <w:rPr>
                <w:b/>
              </w:rPr>
            </w:pPr>
            <w:r>
              <w:rPr>
                <w:rFonts w:eastAsia="黑体" w:hint="eastAsia"/>
                <w:bCs/>
                <w:sz w:val="28"/>
              </w:rPr>
              <w:t>合计</w:t>
            </w:r>
            <w:r>
              <w:rPr>
                <w:rFonts w:eastAsia="黑体"/>
                <w:bCs/>
                <w:sz w:val="28"/>
              </w:rPr>
              <w:t xml:space="preserve">      </w:t>
            </w:r>
            <w:r>
              <w:rPr>
                <w:rFonts w:eastAsia="黑体" w:hint="eastAsia"/>
                <w:bCs/>
                <w:sz w:val="28"/>
              </w:rPr>
              <w:t>万元</w:t>
            </w:r>
            <w:r>
              <w:rPr>
                <w:rFonts w:eastAsia="黑体"/>
                <w:bCs/>
                <w:sz w:val="28"/>
              </w:rPr>
              <w:t xml:space="preserve">  </w:t>
            </w:r>
            <w:r>
              <w:rPr>
                <w:rFonts w:eastAsia="黑体" w:hint="eastAsia"/>
                <w:bCs/>
                <w:sz w:val="28"/>
              </w:rPr>
              <w:t>申请市科协经费</w:t>
            </w:r>
            <w:r>
              <w:rPr>
                <w:rFonts w:eastAsia="黑体"/>
                <w:bCs/>
                <w:sz w:val="28"/>
              </w:rPr>
              <w:t xml:space="preserve">         </w:t>
            </w:r>
            <w:r>
              <w:rPr>
                <w:rFonts w:eastAsia="黑体" w:hint="eastAsia"/>
                <w:bCs/>
                <w:sz w:val="28"/>
              </w:rPr>
              <w:t>万元</w:t>
            </w:r>
          </w:p>
        </w:tc>
      </w:tr>
      <w:tr w:rsidR="008A16A6">
        <w:trPr>
          <w:cantSplit/>
          <w:trHeight w:val="308"/>
          <w:jc w:val="center"/>
        </w:trPr>
        <w:tc>
          <w:tcPr>
            <w:tcW w:w="85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pStyle w:val="a4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九、审核意见</w:t>
            </w:r>
          </w:p>
        </w:tc>
      </w:tr>
      <w:tr w:rsidR="008A16A6">
        <w:trPr>
          <w:cantSplit/>
          <w:trHeight w:val="3479"/>
          <w:jc w:val="center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vAlign w:val="center"/>
          </w:tcPr>
          <w:p w:rsidR="008A16A6" w:rsidRDefault="008A16A6">
            <w:pPr>
              <w:pStyle w:val="a4"/>
              <w:jc w:val="right"/>
              <w:rPr>
                <w:bCs/>
              </w:rPr>
            </w:pPr>
          </w:p>
          <w:p w:rsidR="008A16A6" w:rsidRDefault="005127A2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申报单位初审意见：</w:t>
            </w:r>
          </w:p>
          <w:p w:rsidR="008A16A6" w:rsidRDefault="008A16A6">
            <w:pPr>
              <w:spacing w:beforeLines="100" w:afterLines="50" w:line="600" w:lineRule="exact"/>
              <w:ind w:firstLineChars="200" w:firstLine="480"/>
              <w:rPr>
                <w:rFonts w:ascii="宋体"/>
                <w:sz w:val="24"/>
              </w:rPr>
            </w:pPr>
          </w:p>
          <w:p w:rsidR="008A16A6" w:rsidRDefault="005127A2">
            <w:pPr>
              <w:spacing w:line="600" w:lineRule="exact"/>
              <w:ind w:firstLineChars="550" w:firstLine="132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</w:p>
          <w:p w:rsidR="008A16A6" w:rsidRDefault="005127A2">
            <w:pPr>
              <w:spacing w:line="600" w:lineRule="exact"/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  <w:p w:rsidR="008A16A6" w:rsidRDefault="005127A2">
            <w:pPr>
              <w:pStyle w:val="a4"/>
              <w:jc w:val="right"/>
              <w:rPr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8A16A6" w:rsidRDefault="008A16A6">
            <w:pPr>
              <w:pStyle w:val="a4"/>
              <w:wordWrap w:val="0"/>
              <w:jc w:val="right"/>
              <w:rPr>
                <w:bCs/>
              </w:rPr>
            </w:pPr>
          </w:p>
        </w:tc>
        <w:tc>
          <w:tcPr>
            <w:tcW w:w="4396" w:type="dxa"/>
            <w:gridSpan w:val="3"/>
            <w:tcBorders>
              <w:right w:val="single" w:sz="4" w:space="0" w:color="000000"/>
            </w:tcBorders>
            <w:vAlign w:val="center"/>
          </w:tcPr>
          <w:p w:rsidR="008A16A6" w:rsidRDefault="005127A2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市科协学会部审查意见：</w:t>
            </w:r>
          </w:p>
          <w:p w:rsidR="008A16A6" w:rsidRDefault="008A16A6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</w:p>
          <w:p w:rsidR="008A16A6" w:rsidRDefault="008A16A6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</w:p>
          <w:p w:rsidR="008A16A6" w:rsidRDefault="005127A2">
            <w:pPr>
              <w:spacing w:line="6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</w:p>
          <w:p w:rsidR="008A16A6" w:rsidRDefault="005127A2">
            <w:pPr>
              <w:spacing w:line="6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  <w:p w:rsidR="008A16A6" w:rsidRDefault="005127A2">
            <w:pPr>
              <w:pStyle w:val="a4"/>
              <w:jc w:val="right"/>
              <w:rPr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8A16A6" w:rsidRDefault="005127A2">
            <w:pPr>
              <w:pStyle w:val="a4"/>
              <w:wordWrap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8A16A6">
        <w:trPr>
          <w:cantSplit/>
          <w:trHeight w:val="2993"/>
          <w:jc w:val="center"/>
        </w:trPr>
        <w:tc>
          <w:tcPr>
            <w:tcW w:w="855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A6" w:rsidRDefault="005127A2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台州市科协评审意见：</w:t>
            </w:r>
          </w:p>
          <w:p w:rsidR="008A16A6" w:rsidRDefault="008A16A6">
            <w:pPr>
              <w:spacing w:beforeLines="50"/>
              <w:rPr>
                <w:rFonts w:ascii="宋体"/>
                <w:sz w:val="24"/>
              </w:rPr>
            </w:pPr>
          </w:p>
          <w:p w:rsidR="008A16A6" w:rsidRDefault="005127A2">
            <w:pPr>
              <w:spacing w:beforeLines="50"/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 w:rsidR="008A16A6" w:rsidRDefault="005127A2">
            <w:pPr>
              <w:spacing w:line="600" w:lineRule="exact"/>
              <w:ind w:right="480" w:firstLineChars="2150" w:firstLine="516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 w:rsidR="008A16A6" w:rsidRDefault="005127A2">
            <w:pPr>
              <w:spacing w:beforeLines="50"/>
              <w:ind w:firstLineChars="2200" w:firstLine="52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A16A6" w:rsidRDefault="008A16A6"/>
    <w:p w:rsidR="008A16A6" w:rsidRDefault="008A16A6">
      <w:pPr>
        <w:topLinePunct/>
        <w:snapToGrid w:val="0"/>
        <w:spacing w:line="580" w:lineRule="exact"/>
        <w:rPr>
          <w:rFonts w:ascii="仿宋_GB2312" w:eastAsia="仿宋_GB2312" w:hAnsi="楷体" w:cs="楷体"/>
          <w:b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napToGrid w:val="0"/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6A6" w:rsidRDefault="008A16A6">
      <w:pPr>
        <w:spacing w:beforeLines="100"/>
        <w:jc w:val="left"/>
        <w:rPr>
          <w:rFonts w:ascii="仿宋_GB2312" w:eastAsia="仿宋_GB2312" w:hAnsi="宋体"/>
          <w:sz w:val="28"/>
          <w:szCs w:val="28"/>
        </w:rPr>
      </w:pPr>
      <w:r w:rsidRPr="008A16A6">
        <w:rPr>
          <w:rFonts w:ascii="仿宋_GB2312" w:eastAsia="仿宋_GB2312"/>
          <w:sz w:val="28"/>
          <w:szCs w:val="28"/>
        </w:rPr>
        <w:pict>
          <v:line id="Line 3" o:spid="_x0000_s1028" style="position:absolute;z-index:251656192" from="-4.05pt,14.5pt" to="441pt,14.55pt"/>
        </w:pict>
      </w:r>
      <w:r w:rsidR="005127A2">
        <w:rPr>
          <w:rFonts w:ascii="仿宋_GB2312" w:eastAsia="仿宋_GB2312" w:hint="eastAsia"/>
          <w:sz w:val="28"/>
          <w:szCs w:val="28"/>
        </w:rPr>
        <w:t>台州市科学技术协会                        2018年1月16日印发</w:t>
      </w:r>
    </w:p>
    <w:p w:rsidR="005127A2" w:rsidRDefault="008A16A6">
      <w:r w:rsidRPr="008A16A6">
        <w:rPr>
          <w:rFonts w:ascii="仿宋_GB2312" w:eastAsia="仿宋_GB2312"/>
          <w:sz w:val="28"/>
          <w:szCs w:val="28"/>
        </w:rPr>
        <w:pict>
          <v:line id="直线 5" o:spid="_x0000_s1027" style="position:absolute;left:0;text-align:left;z-index:251657216" from="-4.05pt,0" to="441pt,.05pt"/>
        </w:pict>
      </w:r>
    </w:p>
    <w:sectPr w:rsidR="005127A2" w:rsidSect="008A16A6">
      <w:headerReference w:type="default" r:id="rId6"/>
      <w:footerReference w:type="even" r:id="rId7"/>
      <w:footerReference w:type="default" r:id="rId8"/>
      <w:pgSz w:w="11906" w:h="16838"/>
      <w:pgMar w:top="1871" w:right="1588" w:bottom="1814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59" w:rsidRDefault="006E6559">
      <w:r>
        <w:separator/>
      </w:r>
    </w:p>
  </w:endnote>
  <w:endnote w:type="continuationSeparator" w:id="1">
    <w:p w:rsidR="006E6559" w:rsidRDefault="006E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A6" w:rsidRDefault="008A16A6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 w:rsidR="005127A2">
      <w:rPr>
        <w:rStyle w:val="1"/>
      </w:rPr>
      <w:instrText xml:space="preserve">PAGE  </w:instrText>
    </w:r>
    <w:r>
      <w:fldChar w:fldCharType="separate"/>
    </w:r>
    <w:r w:rsidR="005127A2">
      <w:rPr>
        <w:rStyle w:val="1"/>
      </w:rPr>
      <w:t>- 4 -</w:t>
    </w:r>
    <w:r>
      <w:fldChar w:fldCharType="end"/>
    </w:r>
  </w:p>
  <w:p w:rsidR="008A16A6" w:rsidRDefault="008A16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A6" w:rsidRDefault="005127A2">
    <w:pPr>
      <w:pStyle w:val="a5"/>
      <w:framePr w:wrap="around" w:vAnchor="text" w:hAnchor="margin" w:xAlign="center" w:y="1"/>
      <w:rPr>
        <w:rStyle w:val="1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="008A16A6">
      <w:rPr>
        <w:sz w:val="24"/>
        <w:szCs w:val="24"/>
      </w:rPr>
      <w:fldChar w:fldCharType="begin"/>
    </w:r>
    <w:r>
      <w:rPr>
        <w:rStyle w:val="1"/>
        <w:sz w:val="24"/>
        <w:szCs w:val="24"/>
      </w:rPr>
      <w:instrText xml:space="preserve">PAGE  </w:instrText>
    </w:r>
    <w:r w:rsidR="008A16A6">
      <w:rPr>
        <w:sz w:val="24"/>
        <w:szCs w:val="24"/>
      </w:rPr>
      <w:fldChar w:fldCharType="separate"/>
    </w:r>
    <w:r w:rsidR="00BA37E4">
      <w:rPr>
        <w:noProof/>
        <w:sz w:val="24"/>
        <w:szCs w:val="24"/>
      </w:rPr>
      <w:t>14</w:t>
    </w:r>
    <w:r w:rsidR="008A16A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8A16A6" w:rsidRDefault="005127A2">
    <w:pPr>
      <w:pStyle w:val="a5"/>
      <w:jc w:val="center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59" w:rsidRDefault="006E6559">
      <w:r>
        <w:separator/>
      </w:r>
    </w:p>
  </w:footnote>
  <w:footnote w:type="continuationSeparator" w:id="1">
    <w:p w:rsidR="006E6559" w:rsidRDefault="006E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A6" w:rsidRDefault="008A16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172A27"/>
    <w:rsid w:val="005127A2"/>
    <w:rsid w:val="006C5F19"/>
    <w:rsid w:val="006E6559"/>
    <w:rsid w:val="007A413E"/>
    <w:rsid w:val="008A16A6"/>
    <w:rsid w:val="009534F7"/>
    <w:rsid w:val="00BA37E4"/>
    <w:rsid w:val="00D97973"/>
    <w:rsid w:val="0C2D7254"/>
    <w:rsid w:val="6C9A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A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6A6"/>
    <w:rPr>
      <w:rFonts w:cs="Times New Roman"/>
    </w:rPr>
  </w:style>
  <w:style w:type="character" w:customStyle="1" w:styleId="1">
    <w:name w:val="页码1"/>
    <w:basedOn w:val="a0"/>
    <w:rsid w:val="008A16A6"/>
  </w:style>
  <w:style w:type="paragraph" w:styleId="a3">
    <w:name w:val="header"/>
    <w:basedOn w:val="a"/>
    <w:rsid w:val="008A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8A16A6"/>
    <w:pPr>
      <w:spacing w:after="120"/>
    </w:pPr>
    <w:rPr>
      <w:szCs w:val="20"/>
    </w:rPr>
  </w:style>
  <w:style w:type="paragraph" w:styleId="a5">
    <w:name w:val="footer"/>
    <w:basedOn w:val="a"/>
    <w:rsid w:val="008A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普通(网站)1"/>
    <w:basedOn w:val="a"/>
    <w:rsid w:val="008A16A6"/>
    <w:rPr>
      <w:sz w:val="24"/>
      <w:szCs w:val="20"/>
    </w:rPr>
  </w:style>
  <w:style w:type="paragraph" w:customStyle="1" w:styleId="Char">
    <w:name w:val="Char"/>
    <w:basedOn w:val="a"/>
    <w:rsid w:val="008A16A6"/>
    <w:pPr>
      <w:spacing w:line="240" w:lineRule="atLeast"/>
      <w:ind w:left="420" w:firstLine="42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552</Words>
  <Characters>3147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subject/>
  <dc:creator>春天烟艳</dc:creator>
  <cp:keywords/>
  <dc:description/>
  <cp:lastModifiedBy>陈卫</cp:lastModifiedBy>
  <cp:revision>2</cp:revision>
  <dcterms:created xsi:type="dcterms:W3CDTF">2018-01-23T02:10:00Z</dcterms:created>
  <dcterms:modified xsi:type="dcterms:W3CDTF">2018-01-23T02:10:00Z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